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593" w:type="dxa"/>
        <w:tblInd w:w="-824" w:type="dxa"/>
        <w:tblLayout w:type="fixed"/>
        <w:tblCellMar>
          <w:top w:w="7" w:type="dxa"/>
          <w:left w:w="68" w:type="dxa"/>
          <w:right w:w="48" w:type="dxa"/>
        </w:tblCellMar>
        <w:tblLook w:val="04A0"/>
      </w:tblPr>
      <w:tblGrid>
        <w:gridCol w:w="608"/>
        <w:gridCol w:w="1702"/>
        <w:gridCol w:w="1134"/>
        <w:gridCol w:w="232"/>
        <w:gridCol w:w="902"/>
        <w:gridCol w:w="1492"/>
        <w:gridCol w:w="775"/>
        <w:gridCol w:w="450"/>
        <w:gridCol w:w="1360"/>
        <w:gridCol w:w="1938"/>
      </w:tblGrid>
      <w:tr w:rsidR="00540CEC" w:rsidRPr="00A67ED1" w:rsidTr="00363B91">
        <w:trPr>
          <w:trHeight w:val="293"/>
        </w:trPr>
        <w:tc>
          <w:tcPr>
            <w:tcW w:w="6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:rsidR="00540CEC" w:rsidRPr="00A67ED1" w:rsidRDefault="00BC4E59">
            <w:pPr>
              <w:ind w:left="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</w:r>
            <w:r>
              <w:rPr>
                <w:rFonts w:ascii="Times New Roman" w:hAnsi="Times New Roman" w:cs="Times New Roman"/>
                <w:noProof/>
              </w:rPr>
              <w:pict>
                <v:group id="Group 12201" o:spid="_x0000_s1026" style="width:21.5pt;height:122.55pt;mso-position-horizontal-relative:char;mso-position-vertical-relative:line" coordsize="1552,15562">
                  <v:rect id="Rectangle 9" o:spid="_x0000_s1027" style="position:absolute;left:-8998;top:4592;width:20245;height:1696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  <v:textbox style="layout-flow:vertical;mso-layout-flow-alt:bottom-to-top" inset="0,0,0,0">
                      <w:txbxContent>
                        <w:p w:rsidR="00540CEC" w:rsidRDefault="00CE5645" w:rsidP="00363B91">
                          <w:pPr>
                            <w:jc w:val="cente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>Wypełnia Zespół Kierunku</w:t>
                          </w:r>
                        </w:p>
                      </w:txbxContent>
                    </v:textbox>
                  </v:rect>
                  <v:rect id="Rectangle 10" o:spid="_x0000_s1028" style="position:absolute;left:799;top:-914;width:465;height:2064;rotation:-5898239fd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  <v:textbox inset="0,0,0,0">
                      <w:txbxContent>
                        <w:p w:rsidR="00540CEC" w:rsidRDefault="00CE5645"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w10:wrap type="none"/>
                  <w10:anchorlock/>
                </v:group>
              </w:pict>
            </w:r>
          </w:p>
        </w:tc>
        <w:tc>
          <w:tcPr>
            <w:tcW w:w="6237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Nazwa modułu (bloku przedmiotów): </w:t>
            </w:r>
            <w:r w:rsidR="00877A81" w:rsidRPr="00A67ED1">
              <w:rPr>
                <w:rFonts w:ascii="Times New Roman" w:eastAsia="Times New Roman" w:hAnsi="Times New Roman" w:cs="Times New Roman"/>
                <w:b/>
              </w:rPr>
              <w:t>PRAKTYKA ZAWODOWA</w:t>
            </w:r>
            <w:r w:rsidR="00877A81"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4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Kod modułu: E </w:t>
            </w:r>
          </w:p>
        </w:tc>
      </w:tr>
      <w:tr w:rsidR="00540CEC" w:rsidRPr="00A67ED1" w:rsidTr="00363B91">
        <w:trPr>
          <w:trHeight w:val="286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Nazwa przedmiotu: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>Praktyka zawodowa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Kod przedmiotu: 48 </w:t>
            </w:r>
          </w:p>
        </w:tc>
      </w:tr>
      <w:tr w:rsidR="00540CEC" w:rsidRPr="00A67ED1" w:rsidTr="00363B91">
        <w:trPr>
          <w:trHeight w:val="263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Nazwa jednostki organizacyjnej prowadzącej przedmiot / moduł: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>INSTYTUT EKONOMICZNY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363B91">
        <w:trPr>
          <w:trHeight w:val="264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Nazwa kierunku: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 xml:space="preserve">Administracja </w:t>
            </w:r>
          </w:p>
        </w:tc>
      </w:tr>
      <w:tr w:rsidR="00540CEC" w:rsidRPr="00A67ED1" w:rsidTr="00363B91">
        <w:trPr>
          <w:trHeight w:val="262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Forma studiów: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>SS</w:t>
            </w:r>
            <w:r w:rsidR="0009164C" w:rsidRPr="00A67ED1">
              <w:rPr>
                <w:rFonts w:ascii="Times New Roman" w:eastAsia="Times New Roman" w:hAnsi="Times New Roman" w:cs="Times New Roman"/>
                <w:b/>
              </w:rPr>
              <w:t>/SN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1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 xml:space="preserve">praktyczny </w:t>
            </w:r>
          </w:p>
        </w:tc>
        <w:tc>
          <w:tcPr>
            <w:tcW w:w="3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Poziom kształcenia: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>studia I stopnia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363B91">
        <w:trPr>
          <w:trHeight w:val="540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2" w:right="1001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Rok / semestr:   </w:t>
            </w:r>
            <w:r w:rsidRPr="00A67ED1">
              <w:rPr>
                <w:rFonts w:ascii="Times New Roman" w:eastAsia="Times New Roman" w:hAnsi="Times New Roman" w:cs="Times New Roman"/>
                <w:b/>
              </w:rPr>
              <w:t>III/VI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spacing w:after="26"/>
              <w:ind w:left="1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Status przedmiotu /modułu: </w:t>
            </w:r>
          </w:p>
          <w:p w:rsidR="00540CEC" w:rsidRPr="00A67ED1" w:rsidRDefault="00CE5645">
            <w:pPr>
              <w:ind w:left="1"/>
              <w:rPr>
                <w:rFonts w:ascii="Times New Roman" w:hAnsi="Times New Roman" w:cs="Times New Roman"/>
                <w:b/>
              </w:rPr>
            </w:pPr>
            <w:r w:rsidRPr="00A67ED1">
              <w:rPr>
                <w:rFonts w:ascii="Times New Roman" w:eastAsia="Times New Roman" w:hAnsi="Times New Roman" w:cs="Times New Roman"/>
                <w:b/>
              </w:rPr>
              <w:t xml:space="preserve">obowiązkowy </w:t>
            </w:r>
          </w:p>
        </w:tc>
        <w:tc>
          <w:tcPr>
            <w:tcW w:w="3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Język przedmiotu / modułu: </w:t>
            </w:r>
          </w:p>
          <w:p w:rsidR="00540CEC" w:rsidRPr="00A67ED1" w:rsidRDefault="00CE5645">
            <w:pPr>
              <w:rPr>
                <w:rFonts w:ascii="Times New Roman" w:hAnsi="Times New Roman" w:cs="Times New Roman"/>
                <w:b/>
              </w:rPr>
            </w:pPr>
            <w:r w:rsidRPr="00A67ED1">
              <w:rPr>
                <w:rFonts w:ascii="Times New Roman" w:eastAsia="Times New Roman" w:hAnsi="Times New Roman" w:cs="Times New Roman"/>
                <w:b/>
              </w:rPr>
              <w:t xml:space="preserve">polski </w:t>
            </w:r>
          </w:p>
        </w:tc>
      </w:tr>
      <w:tr w:rsidR="00540CEC" w:rsidRPr="00A67ED1" w:rsidTr="00363B91">
        <w:trPr>
          <w:trHeight w:val="516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Forma zajęć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right="2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wykład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right="2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109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laboratorium 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right="2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projekt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90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seminarium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spacing w:after="20"/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inne  </w:t>
            </w:r>
          </w:p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(wpisać jakie) </w:t>
            </w:r>
          </w:p>
        </w:tc>
      </w:tr>
      <w:tr w:rsidR="00540CEC" w:rsidRPr="00A67ED1" w:rsidTr="00877A81">
        <w:trPr>
          <w:trHeight w:val="521"/>
        </w:trPr>
        <w:tc>
          <w:tcPr>
            <w:tcW w:w="60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40CEC" w:rsidRPr="00A67ED1" w:rsidRDefault="00540C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877A81">
            <w:pPr>
              <w:spacing w:after="17"/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Wymiar </w:t>
            </w:r>
          </w:p>
          <w:p w:rsidR="00540CEC" w:rsidRPr="00A67ED1" w:rsidRDefault="00CE5645" w:rsidP="00877A81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zajęć (godz.)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3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3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3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35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3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C66564" w:rsidRPr="00A67ED1" w:rsidRDefault="00EB23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960h </w:t>
            </w:r>
          </w:p>
          <w:p w:rsidR="00540CEC" w:rsidRPr="00A67ED1" w:rsidRDefault="00EB232E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(720h zegarowych)</w:t>
            </w:r>
            <w:r w:rsidR="00CE5645" w:rsidRPr="00A67ED1">
              <w:rPr>
                <w:rFonts w:ascii="Times New Roman" w:eastAsia="Times New Roman" w:hAnsi="Times New Roman" w:cs="Times New Roman"/>
              </w:rPr>
              <w:t xml:space="preserve"> praktyki zawodowej </w:t>
            </w: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00" w:type="dxa"/>
        <w:tblInd w:w="-828" w:type="dxa"/>
        <w:tblCellMar>
          <w:top w:w="7" w:type="dxa"/>
          <w:left w:w="22" w:type="dxa"/>
          <w:right w:w="15" w:type="dxa"/>
        </w:tblCellMar>
        <w:tblLook w:val="04A0"/>
      </w:tblPr>
      <w:tblGrid>
        <w:gridCol w:w="2551"/>
        <w:gridCol w:w="8049"/>
      </w:tblGrid>
      <w:tr w:rsidR="00540CEC" w:rsidRPr="00A67ED1" w:rsidTr="00363B91">
        <w:trPr>
          <w:trHeight w:val="526"/>
        </w:trPr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Koordynator przedmiotu / modułu </w:t>
            </w:r>
          </w:p>
        </w:tc>
        <w:tc>
          <w:tcPr>
            <w:tcW w:w="80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Opiekun praktyki zawodowej </w:t>
            </w:r>
          </w:p>
        </w:tc>
      </w:tr>
      <w:tr w:rsidR="00540CEC" w:rsidRPr="00A67ED1" w:rsidTr="00363B91">
        <w:trPr>
          <w:trHeight w:val="264"/>
        </w:trPr>
        <w:tc>
          <w:tcPr>
            <w:tcW w:w="2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Prowadzący zajęcia 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Opiekun praktyki zawodowej </w:t>
            </w:r>
          </w:p>
        </w:tc>
      </w:tr>
      <w:tr w:rsidR="00540CEC" w:rsidRPr="00A67ED1" w:rsidTr="00E72709">
        <w:trPr>
          <w:trHeight w:val="3946"/>
        </w:trPr>
        <w:tc>
          <w:tcPr>
            <w:tcW w:w="25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Cel kształcenia przedmiotu / modułu 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spacing w:after="46" w:line="236" w:lineRule="auto"/>
              <w:ind w:left="48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Umożliwienie studentom zapoznania się z dwoma głównymi aspektami funkcjonowania administracji: </w:t>
            </w:r>
          </w:p>
          <w:p w:rsidR="00540CEC" w:rsidRPr="00A67ED1" w:rsidRDefault="00CE5645">
            <w:pPr>
              <w:ind w:left="74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a) sferą organizacyjną, ze szczególnym uwzględnieniem: </w:t>
            </w:r>
          </w:p>
          <w:p w:rsidR="00540CEC" w:rsidRPr="00A67ED1" w:rsidRDefault="00CE5645">
            <w:pPr>
              <w:numPr>
                <w:ilvl w:val="0"/>
                <w:numId w:val="1"/>
              </w:numPr>
              <w:spacing w:after="43" w:line="255" w:lineRule="auto"/>
              <w:ind w:right="58" w:hanging="361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podstaw prawnych funkcjonowania instytucji i ich umocowania w systemie prawnym państwa (w tym przepisy regulujące zakres uprawnień, regulaminy i statuty); </w:t>
            </w:r>
          </w:p>
          <w:p w:rsidR="00540CEC" w:rsidRPr="00A67ED1" w:rsidRDefault="00CE5645">
            <w:pPr>
              <w:numPr>
                <w:ilvl w:val="0"/>
                <w:numId w:val="1"/>
              </w:numPr>
              <w:spacing w:after="14" w:line="265" w:lineRule="auto"/>
              <w:ind w:right="58" w:hanging="361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struktury organizacyjnej instytucji i relacji między poszczególnymi jej komórkami (zakres kompetencji, przepływ odpowiedzialności);</w:t>
            </w:r>
            <w:r w:rsidR="00C41A7E" w:rsidRPr="00A67ED1">
              <w:rPr>
                <w:rFonts w:ascii="Times New Roman" w:eastAsia="Times New Roman" w:hAnsi="Times New Roman" w:cs="Times New Roman"/>
              </w:rPr>
              <w:t xml:space="preserve"> 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obiegu dokumentacji i nakładanych na nią wymogów formalnych (wzory pism, kanały przesyłania dokumentów, sposoby archiwizacji danych). </w:t>
            </w:r>
          </w:p>
          <w:p w:rsidR="00540CEC" w:rsidRPr="00A67ED1" w:rsidRDefault="00CE5645">
            <w:pPr>
              <w:spacing w:after="36"/>
              <w:ind w:left="74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b) sferą merytoryczną, w tym zwłaszcza: </w:t>
            </w:r>
          </w:p>
          <w:p w:rsidR="00540CEC" w:rsidRPr="00A67ED1" w:rsidRDefault="00CE5645">
            <w:pPr>
              <w:numPr>
                <w:ilvl w:val="0"/>
                <w:numId w:val="2"/>
              </w:numPr>
              <w:spacing w:after="46" w:line="238" w:lineRule="auto"/>
              <w:ind w:hanging="361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przedmiotem działalności instytucji (charakter i rodzaj podejmowanych czynności, powiązania z innymi podmiotami fizycznymi, prawnymi, organami administracyjnymi); </w:t>
            </w:r>
          </w:p>
          <w:p w:rsidR="00540CEC" w:rsidRPr="00A67ED1" w:rsidRDefault="00CE5645">
            <w:pPr>
              <w:numPr>
                <w:ilvl w:val="0"/>
                <w:numId w:val="2"/>
              </w:numPr>
              <w:ind w:hanging="361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przygotowywaniem i przeprowadzaniem postępowań (opracowywanie </w:t>
            </w:r>
          </w:p>
          <w:p w:rsidR="00540CEC" w:rsidRPr="00A67ED1" w:rsidRDefault="00CE5645">
            <w:pPr>
              <w:spacing w:after="37"/>
              <w:ind w:left="361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projektów pism</w:t>
            </w:r>
            <w:r w:rsidR="001E1BCA" w:rsidRPr="00A67ED1">
              <w:rPr>
                <w:rFonts w:ascii="Times New Roman" w:eastAsia="Times New Roman" w:hAnsi="Times New Roman" w:cs="Times New Roman"/>
              </w:rPr>
              <w:t xml:space="preserve"> </w:t>
            </w:r>
            <w:r w:rsidR="001E1BCA" w:rsidRPr="00A67ED1">
              <w:rPr>
                <w:rFonts w:ascii="Times New Roman" w:eastAsia="Times New Roman" w:hAnsi="Times New Roman" w:cs="Times New Roman"/>
                <w:color w:val="auto"/>
              </w:rPr>
              <w:t>(np.</w:t>
            </w:r>
            <w:r w:rsidRPr="00A67ED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rozstrzygnięć, decyzji); </w:t>
            </w:r>
          </w:p>
          <w:p w:rsidR="00540CEC" w:rsidRPr="00A67ED1" w:rsidRDefault="00CE5645">
            <w:pPr>
              <w:numPr>
                <w:ilvl w:val="0"/>
                <w:numId w:val="2"/>
              </w:numPr>
              <w:ind w:hanging="361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specyfiką zadań wynikającą z uprawnień danej instytucji lub też jej specjalizacji. </w:t>
            </w:r>
          </w:p>
        </w:tc>
      </w:tr>
      <w:tr w:rsidR="00540CEC" w:rsidRPr="00A67ED1" w:rsidTr="00E72709">
        <w:trPr>
          <w:trHeight w:val="260"/>
        </w:trPr>
        <w:tc>
          <w:tcPr>
            <w:tcW w:w="25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Wymagania wstępne </w:t>
            </w:r>
          </w:p>
        </w:tc>
        <w:tc>
          <w:tcPr>
            <w:tcW w:w="80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left="4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Zaliczenie V semestru studiów. </w:t>
            </w:r>
          </w:p>
        </w:tc>
      </w:tr>
    </w:tbl>
    <w:p w:rsidR="00E72709" w:rsidRPr="00A67ED1" w:rsidRDefault="00CE5645" w:rsidP="00E72709">
      <w:pPr>
        <w:spacing w:after="0"/>
        <w:ind w:left="-720"/>
        <w:jc w:val="both"/>
        <w:rPr>
          <w:rFonts w:ascii="Times New Roman" w:eastAsia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00" w:type="dxa"/>
        <w:tblInd w:w="-828" w:type="dxa"/>
        <w:tblLayout w:type="fixed"/>
        <w:tblCellMar>
          <w:top w:w="7" w:type="dxa"/>
          <w:right w:w="15" w:type="dxa"/>
        </w:tblCellMar>
        <w:tblLook w:val="04A0"/>
      </w:tblPr>
      <w:tblGrid>
        <w:gridCol w:w="1102"/>
        <w:gridCol w:w="7963"/>
        <w:gridCol w:w="1535"/>
      </w:tblGrid>
      <w:tr w:rsidR="00540CEC" w:rsidRPr="00A67ED1" w:rsidTr="00C705B2">
        <w:trPr>
          <w:trHeight w:val="444"/>
        </w:trPr>
        <w:tc>
          <w:tcPr>
            <w:tcW w:w="106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363B91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EFEKTY UCZENIA SIĘ</w:t>
            </w:r>
          </w:p>
        </w:tc>
      </w:tr>
      <w:tr w:rsidR="00540CEC" w:rsidRPr="00A67ED1" w:rsidTr="00C705B2">
        <w:trPr>
          <w:trHeight w:val="1032"/>
        </w:trPr>
        <w:tc>
          <w:tcPr>
            <w:tcW w:w="1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spacing w:after="34" w:line="239" w:lineRule="auto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Nr efektu uczenia </w:t>
            </w:r>
          </w:p>
          <w:p w:rsidR="00540CEC" w:rsidRPr="00A67ED1" w:rsidRDefault="00CE5645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się/ grupy efektów </w:t>
            </w:r>
          </w:p>
        </w:tc>
        <w:tc>
          <w:tcPr>
            <w:tcW w:w="79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363B91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Opis efektu uczenia się</w:t>
            </w:r>
            <w:bookmarkStart w:id="0" w:name="_GoBack"/>
            <w:bookmarkEnd w:id="0"/>
          </w:p>
        </w:tc>
        <w:tc>
          <w:tcPr>
            <w:tcW w:w="15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604546">
            <w:pPr>
              <w:ind w:left="79" w:right="99" w:firstLine="5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Kod kierunkowego efektu uczenia się</w:t>
            </w:r>
          </w:p>
        </w:tc>
      </w:tr>
      <w:tr w:rsidR="00540CEC" w:rsidRPr="00A67ED1" w:rsidTr="00C705B2">
        <w:trPr>
          <w:trHeight w:val="264"/>
        </w:trPr>
        <w:tc>
          <w:tcPr>
            <w:tcW w:w="906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 w:rsidP="00C705B2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  <w:b/>
              </w:rPr>
              <w:t>Umiejętności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 </w:t>
            </w:r>
            <w:r w:rsidR="00C705B2" w:rsidRPr="00A67ED1">
              <w:rPr>
                <w:rFonts w:ascii="Times New Roman" w:eastAsia="Times New Roman" w:hAnsi="Times New Roman" w:cs="Times New Roman"/>
              </w:rPr>
              <w:t xml:space="preserve"> </w:t>
            </w:r>
            <w:r w:rsidR="00363B91" w:rsidRPr="00A67ED1">
              <w:rPr>
                <w:rFonts w:ascii="Times New Roman" w:eastAsia="Times New Roman" w:hAnsi="Times New Roman" w:cs="Times New Roman"/>
                <w:i/>
              </w:rPr>
              <w:t>Potrafi…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pStyle w:val="Tekstpodstawowy"/>
              <w:spacing w:line="276" w:lineRule="auto"/>
              <w:ind w:left="167"/>
              <w:rPr>
                <w:rFonts w:ascii="Times New Roman" w:hAnsi="Times New Roman"/>
                <w:sz w:val="22"/>
                <w:szCs w:val="22"/>
              </w:rPr>
            </w:pPr>
            <w:r w:rsidRPr="00A67ED1">
              <w:rPr>
                <w:rFonts w:ascii="Times New Roman" w:hAnsi="Times New Roman"/>
                <w:sz w:val="22"/>
                <w:szCs w:val="22"/>
              </w:rPr>
              <w:t>opisać zasady funkcjonowania wybranych działów instytucji, w której odbywa praktykę.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A67ED1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K1P_U08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opisać wybrane elementy struktury organizacyjnej wybranej instytucji.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5255B7" w:rsidP="00EB26A9">
            <w:pPr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K1P_U08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wykonywać zadania związane z pracą na zajmowanym stanowisku, typowym dla kierunku studiów </w:t>
            </w:r>
            <w:r w:rsidRPr="00A67ED1">
              <w:rPr>
                <w:rFonts w:ascii="Times New Roman" w:eastAsia="Times New Roman" w:hAnsi="Times New Roman" w:cs="Times New Roman"/>
                <w:i/>
              </w:rPr>
              <w:t>Administracja</w:t>
            </w:r>
            <w:r w:rsidRPr="00A67ED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A67ED1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K1P_U01 K1P_U07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identyfikować i zapobiegać rzeczywistym zagrożeniom BHP, występującym w organizacjach 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A67ED1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K1P_U17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w środowisku pracy podnosić</w:t>
            </w:r>
            <w:r w:rsidR="00C705B2" w:rsidRPr="00A67ED1">
              <w:rPr>
                <w:rFonts w:ascii="Times New Roman" w:hAnsi="Times New Roman" w:cs="Times New Roman"/>
              </w:rPr>
              <w:t xml:space="preserve"> swoje kompetencje  zawodowe (</w:t>
            </w:r>
            <w:r w:rsidRPr="00A67ED1">
              <w:rPr>
                <w:rFonts w:ascii="Times New Roman" w:hAnsi="Times New Roman" w:cs="Times New Roman"/>
              </w:rPr>
              <w:t>wied</w:t>
            </w:r>
            <w:r w:rsidR="00C705B2" w:rsidRPr="00A67ED1">
              <w:rPr>
                <w:rFonts w:ascii="Times New Roman" w:hAnsi="Times New Roman" w:cs="Times New Roman"/>
              </w:rPr>
              <w:t>zę oraz praktyczne umiejętności</w:t>
            </w:r>
            <w:r w:rsidRPr="00A67ED1">
              <w:rPr>
                <w:rFonts w:ascii="Times New Roman" w:hAnsi="Times New Roman" w:cs="Times New Roman"/>
              </w:rPr>
              <w:t>) w zakresie obsługi urządzeń biurowych i programów komputerowych wykorzys</w:t>
            </w:r>
            <w:r w:rsidR="00C705B2" w:rsidRPr="00A67ED1">
              <w:rPr>
                <w:rFonts w:ascii="Times New Roman" w:hAnsi="Times New Roman" w:cs="Times New Roman"/>
              </w:rPr>
              <w:t>tywanych w jednostce</w:t>
            </w:r>
            <w:r w:rsidRPr="00A67ED1">
              <w:rPr>
                <w:rFonts w:ascii="Times New Roman" w:hAnsi="Times New Roman" w:cs="Times New Roman"/>
              </w:rPr>
              <w:t>, a także prowadzenia dokumentacji właściwej dla danej komórki organizacyjnej (instytucji).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A67ED1">
            <w:pPr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K1P_U05 K1P_U06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dostrzec problem występujący w danej instytucji, opisać go oraz przedstawić koncepcję rozwiązania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67ED1" w:rsidRPr="00A67ED1" w:rsidRDefault="00A67ED1" w:rsidP="00812B21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K1P_U</w:t>
            </w:r>
            <w:r w:rsidR="005255B7" w:rsidRPr="00A67ED1">
              <w:rPr>
                <w:rFonts w:ascii="Times New Roman" w:eastAsia="Times New Roman" w:hAnsi="Times New Roman" w:cs="Times New Roman"/>
              </w:rPr>
              <w:t>0</w:t>
            </w:r>
            <w:r w:rsidRPr="00A67ED1">
              <w:rPr>
                <w:rFonts w:ascii="Times New Roman" w:eastAsia="Times New Roman" w:hAnsi="Times New Roman" w:cs="Times New Roman"/>
              </w:rPr>
              <w:t>1</w:t>
            </w:r>
            <w:r w:rsidRPr="00A67ED1">
              <w:rPr>
                <w:rFonts w:ascii="Times New Roman" w:hAnsi="Times New Roman" w:cs="Times New Roman"/>
              </w:rPr>
              <w:t xml:space="preserve"> K1P_U04</w:t>
            </w:r>
          </w:p>
          <w:p w:rsidR="005255B7" w:rsidRPr="00A67ED1" w:rsidRDefault="00A67ED1" w:rsidP="00812B21">
            <w:pPr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K1P_U07</w:t>
            </w:r>
            <w:r w:rsidR="005255B7"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67ED1" w:rsidRPr="00A67ED1" w:rsidRDefault="00A67ED1" w:rsidP="00812B21">
            <w:pPr>
              <w:ind w:right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55B7" w:rsidRPr="00A67ED1" w:rsidTr="00C705B2">
        <w:trPr>
          <w:trHeight w:val="302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07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rozwiązać praktyczne zadania z zakresu działalności instytucji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67ED1" w:rsidRPr="00A67ED1" w:rsidRDefault="00A67ED1" w:rsidP="003371F8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K1P_U01</w:t>
            </w:r>
          </w:p>
          <w:p w:rsidR="00A67ED1" w:rsidRPr="00A67ED1" w:rsidRDefault="00A67ED1" w:rsidP="003371F8">
            <w:pPr>
              <w:ind w:right="57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lastRenderedPageBreak/>
              <w:t>K1P_U</w:t>
            </w:r>
            <w:r w:rsidR="005255B7" w:rsidRPr="00A67ED1">
              <w:rPr>
                <w:rFonts w:ascii="Times New Roman" w:eastAsia="Times New Roman" w:hAnsi="Times New Roman" w:cs="Times New Roman"/>
              </w:rPr>
              <w:t>02</w:t>
            </w:r>
          </w:p>
          <w:p w:rsidR="005255B7" w:rsidRPr="00A67ED1" w:rsidRDefault="00A67ED1" w:rsidP="003371F8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K1P_U06</w:t>
            </w:r>
            <w:r w:rsidR="005255B7"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255B7" w:rsidRPr="00A67ED1" w:rsidTr="00C705B2">
        <w:trPr>
          <w:trHeight w:val="332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7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lastRenderedPageBreak/>
              <w:t>08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przygotować szeroką informację z zakresu swojej działalności zawodowej na praktyce i przekazać ją innym pracownikom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5255B7" w:rsidP="001606EA">
            <w:pPr>
              <w:ind w:left="15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K1P_U05 </w:t>
            </w:r>
          </w:p>
        </w:tc>
      </w:tr>
      <w:tr w:rsidR="005255B7" w:rsidRPr="00A67ED1" w:rsidTr="00C705B2">
        <w:trPr>
          <w:trHeight w:val="226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7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 xml:space="preserve">analizować i oceniać zjawiska społeczne właściwe dla kierunku studiów </w:t>
            </w:r>
            <w:r w:rsidRPr="00A67ED1">
              <w:rPr>
                <w:rFonts w:ascii="Times New Roman" w:hAnsi="Times New Roman" w:cs="Times New Roman"/>
                <w:i/>
              </w:rPr>
              <w:t>Administracja</w:t>
            </w:r>
            <w:r w:rsidRPr="00A67ED1">
              <w:rPr>
                <w:rFonts w:ascii="Times New Roman" w:hAnsi="Times New Roman" w:cs="Times New Roman"/>
              </w:rPr>
              <w:t>, ze szczególnym uwzględnieniem zjawisk: polityc</w:t>
            </w:r>
            <w:r w:rsidR="00C705B2" w:rsidRPr="00A67ED1">
              <w:rPr>
                <w:rFonts w:ascii="Times New Roman" w:hAnsi="Times New Roman" w:cs="Times New Roman"/>
              </w:rPr>
              <w:t xml:space="preserve">znych, prawnych, ekonomicznych </w:t>
            </w:r>
            <w:r w:rsidRPr="00A67ED1">
              <w:rPr>
                <w:rFonts w:ascii="Times New Roman" w:hAnsi="Times New Roman" w:cs="Times New Roman"/>
              </w:rPr>
              <w:t>i organizacyjnych.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5255B7" w:rsidP="00297C47">
            <w:pPr>
              <w:ind w:left="-17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K1P_U06</w:t>
            </w:r>
          </w:p>
          <w:p w:rsidR="00A67ED1" w:rsidRPr="00A67ED1" w:rsidRDefault="00A67ED1" w:rsidP="00297C47">
            <w:pPr>
              <w:ind w:left="-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K1P_U07</w:t>
            </w:r>
          </w:p>
          <w:p w:rsidR="00A67ED1" w:rsidRPr="00A67ED1" w:rsidRDefault="00A67ED1" w:rsidP="00297C47">
            <w:pPr>
              <w:ind w:left="-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K1P_U15</w:t>
            </w:r>
          </w:p>
        </w:tc>
      </w:tr>
      <w:tr w:rsidR="005255B7" w:rsidRPr="00A67ED1" w:rsidTr="00C705B2">
        <w:trPr>
          <w:trHeight w:val="210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C705B2" w:rsidP="00C705B2">
            <w:pPr>
              <w:ind w:left="167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przestrzegać wymaganych w organizacji zasad postępowania, w tym: prawnych, bezpieczeństwa, etycznych – dla zapewnienia odpowiedniej jakości  pracy.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C705B2">
            <w:pPr>
              <w:ind w:right="5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K1P_U17</w:t>
            </w:r>
          </w:p>
        </w:tc>
      </w:tr>
      <w:tr w:rsidR="005255B7" w:rsidRPr="00A67ED1" w:rsidTr="00C705B2">
        <w:trPr>
          <w:trHeight w:val="262"/>
        </w:trPr>
        <w:tc>
          <w:tcPr>
            <w:tcW w:w="906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255B7" w:rsidRPr="00A67ED1" w:rsidRDefault="005255B7" w:rsidP="00C705B2">
            <w:pPr>
              <w:ind w:left="70"/>
              <w:jc w:val="center"/>
              <w:rPr>
                <w:rFonts w:ascii="Times New Roman" w:hAnsi="Times New Roman" w:cs="Times New Roman"/>
                <w:b/>
              </w:rPr>
            </w:pPr>
            <w:r w:rsidRPr="00A67ED1">
              <w:rPr>
                <w:rFonts w:ascii="Times New Roman" w:eastAsia="Times New Roman" w:hAnsi="Times New Roman" w:cs="Times New Roman"/>
                <w:b/>
              </w:rPr>
              <w:t xml:space="preserve">Kompetencje społeczne  </w:t>
            </w:r>
            <w:r w:rsidRPr="00A67ED1">
              <w:rPr>
                <w:rFonts w:ascii="Times New Roman" w:hAnsi="Times New Roman" w:cs="Times New Roman"/>
                <w:i/>
              </w:rPr>
              <w:t>Jest gotów do…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255B7" w:rsidRPr="00A67ED1" w:rsidRDefault="005255B7">
            <w:pPr>
              <w:ind w:left="70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255B7" w:rsidRPr="00A67ED1" w:rsidTr="00C705B2">
        <w:trPr>
          <w:trHeight w:val="557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363B91">
            <w:pPr>
              <w:ind w:left="7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1</w:t>
            </w:r>
            <w:r w:rsidR="00C705B2" w:rsidRPr="00A67ED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C705B2">
            <w:pPr>
              <w:ind w:left="167" w:right="68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komunikowania się z otoczeniem w miejscu pracy i poza nim oraz przekazywania swojej wiedzy przy użyciu różnych środków przekazu informacji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A67ED1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K1P_K</w:t>
            </w:r>
            <w:r w:rsidR="005255B7" w:rsidRPr="00A67ED1">
              <w:rPr>
                <w:rFonts w:ascii="Times New Roman" w:eastAsia="Times New Roman" w:hAnsi="Times New Roman" w:cs="Times New Roman"/>
              </w:rPr>
              <w:t xml:space="preserve">01 </w:t>
            </w:r>
          </w:p>
        </w:tc>
      </w:tr>
      <w:tr w:rsidR="005255B7" w:rsidRPr="00A67ED1" w:rsidTr="00C705B2">
        <w:trPr>
          <w:trHeight w:val="516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5255B7" w:rsidP="00363B91">
            <w:pPr>
              <w:ind w:left="7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1</w:t>
            </w:r>
            <w:r w:rsidR="00C705B2" w:rsidRPr="00A67ED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55B7" w:rsidRPr="00A67ED1" w:rsidRDefault="00C705B2" w:rsidP="00C705B2">
            <w:pPr>
              <w:ind w:left="167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określania priorytetów służących realizacji określonych przez siebie lub innych zadań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255B7" w:rsidRPr="00A67ED1" w:rsidRDefault="005255B7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K1P_K04 </w:t>
            </w:r>
          </w:p>
        </w:tc>
      </w:tr>
      <w:tr w:rsidR="00C705B2" w:rsidRPr="00A67ED1" w:rsidTr="00C705B2">
        <w:trPr>
          <w:trHeight w:val="516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5B2" w:rsidRPr="00A67ED1" w:rsidRDefault="00C705B2" w:rsidP="00363B91">
            <w:pPr>
              <w:ind w:left="70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5B2" w:rsidRPr="00A67ED1" w:rsidRDefault="00C705B2" w:rsidP="00C705B2">
            <w:pPr>
              <w:ind w:left="167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krytycznej oceny posiadanej wiedzy, dostrzegania i rozpoznawania własnych ograniczeń, dokonywania samooceny deficytów i potrzeb edukacyjnych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A67ED1" w:rsidRPr="00A67ED1" w:rsidRDefault="00C705B2">
            <w:pPr>
              <w:ind w:left="14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K1P_K06</w:t>
            </w:r>
          </w:p>
          <w:p w:rsidR="00C705B2" w:rsidRPr="00A67ED1" w:rsidRDefault="00A67ED1">
            <w:pPr>
              <w:ind w:left="1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K1P_K08</w:t>
            </w:r>
            <w:r w:rsidR="00C705B2"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705B2" w:rsidRPr="00A67ED1" w:rsidTr="00C705B2">
        <w:trPr>
          <w:trHeight w:val="516"/>
        </w:trPr>
        <w:tc>
          <w:tcPr>
            <w:tcW w:w="1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5B2" w:rsidRPr="00A67ED1" w:rsidRDefault="00C705B2" w:rsidP="00363B91">
            <w:pPr>
              <w:ind w:left="70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05B2" w:rsidRPr="00A67ED1" w:rsidRDefault="00C705B2" w:rsidP="00C705B2">
            <w:pPr>
              <w:ind w:left="167" w:right="46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pracy w zespole i przestrzegania zasad etyki zawodowej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705B2" w:rsidRPr="00A67ED1" w:rsidRDefault="00A67ED1">
            <w:pPr>
              <w:ind w:left="14"/>
              <w:jc w:val="center"/>
              <w:rPr>
                <w:rFonts w:ascii="Times New Roman" w:eastAsia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K1P_K02 K1P_K03</w:t>
            </w: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71" w:type="dxa"/>
        <w:tblInd w:w="-824" w:type="dxa"/>
        <w:tblCellMar>
          <w:top w:w="4" w:type="dxa"/>
          <w:left w:w="66" w:type="dxa"/>
          <w:right w:w="17" w:type="dxa"/>
        </w:tblCellMar>
        <w:tblLook w:val="04A0"/>
      </w:tblPr>
      <w:tblGrid>
        <w:gridCol w:w="10671"/>
      </w:tblGrid>
      <w:tr w:rsidR="00540CEC" w:rsidRPr="00A67ED1" w:rsidTr="00363B91">
        <w:trPr>
          <w:trHeight w:val="257"/>
        </w:trPr>
        <w:tc>
          <w:tcPr>
            <w:tcW w:w="106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49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TREŚCI PROGRAMOWE </w:t>
            </w:r>
          </w:p>
        </w:tc>
      </w:tr>
      <w:tr w:rsidR="00540CEC" w:rsidRPr="00A67ED1" w:rsidTr="00363B91">
        <w:trPr>
          <w:trHeight w:val="258"/>
        </w:trPr>
        <w:tc>
          <w:tcPr>
            <w:tcW w:w="1067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Inne - PRAKTYKA </w:t>
            </w:r>
          </w:p>
        </w:tc>
      </w:tr>
      <w:tr w:rsidR="00540CEC" w:rsidRPr="00A67ED1" w:rsidTr="00363B91">
        <w:trPr>
          <w:trHeight w:val="1856"/>
        </w:trPr>
        <w:tc>
          <w:tcPr>
            <w:tcW w:w="10671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40CEC" w:rsidRPr="00A67ED1" w:rsidRDefault="00CE5645" w:rsidP="00877A81">
            <w:pPr>
              <w:ind w:right="55"/>
              <w:jc w:val="both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Zapoznanie studentów z wewnętrzną organizacją pracy oraz warunkami funkcjonowania w środowisku lokalnym i regionalnym Zakładu Pracy, w których realizowana jest praktyka; Zapoznanie studentów z rolą i zadaniami Zakładu Pracy; Zdobywanie doświadczenia w samodzielnym i zespołowym wykonywaniu przydzielonych obowiązków; Kształcenie umiejętności zastosowania wiedzy teoretycznej zdobytej w toku studiów w praktyce funkcjonowania Zakładu Pracy; Poznanie własnych możliwości na rynku pracy; </w:t>
            </w:r>
            <w:r w:rsidR="00AC27E1" w:rsidRPr="00A67ED1">
              <w:rPr>
                <w:rFonts w:ascii="Times New Roman" w:eastAsia="Times New Roman" w:hAnsi="Times New Roman" w:cs="Times New Roman"/>
              </w:rPr>
              <w:t>Możliwość u</w:t>
            </w:r>
            <w:r w:rsidRPr="00A67ED1">
              <w:rPr>
                <w:rFonts w:ascii="Times New Roman" w:eastAsia="Times New Roman" w:hAnsi="Times New Roman" w:cs="Times New Roman"/>
              </w:rPr>
              <w:t>ściśleni</w:t>
            </w:r>
            <w:r w:rsidR="00AC27E1" w:rsidRPr="00A67ED1">
              <w:rPr>
                <w:rFonts w:ascii="Times New Roman" w:eastAsia="Times New Roman" w:hAnsi="Times New Roman" w:cs="Times New Roman"/>
              </w:rPr>
              <w:t>a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tematyki pracy dyplomowej z ewentualnym uwzględnieniem potrzeb i specyfiki Zakładu Pracy, w którym realizowana jest praktyka; </w:t>
            </w:r>
            <w:r w:rsidR="00AC27E1" w:rsidRPr="00A67ED1">
              <w:rPr>
                <w:rFonts w:ascii="Times New Roman" w:eastAsia="Times New Roman" w:hAnsi="Times New Roman" w:cs="Times New Roman"/>
              </w:rPr>
              <w:t>Możliwość z</w:t>
            </w:r>
            <w:r w:rsidRPr="00A67ED1">
              <w:rPr>
                <w:rFonts w:ascii="Times New Roman" w:eastAsia="Times New Roman" w:hAnsi="Times New Roman" w:cs="Times New Roman"/>
              </w:rPr>
              <w:t>ebrani</w:t>
            </w:r>
            <w:r w:rsidR="00AC27E1" w:rsidRPr="00A67ED1">
              <w:rPr>
                <w:rFonts w:ascii="Times New Roman" w:eastAsia="Times New Roman" w:hAnsi="Times New Roman" w:cs="Times New Roman"/>
              </w:rPr>
              <w:t>a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niezbędnych materiałów, względnie przeprowadzenie przewidzianych do realizacji badań, na poziomie wystarczającym do przygotowania dyplomowej pracy licencjackiej. </w:t>
            </w: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679" w:type="dxa"/>
        <w:tblInd w:w="-828" w:type="dxa"/>
        <w:tblCellMar>
          <w:top w:w="7" w:type="dxa"/>
          <w:left w:w="70" w:type="dxa"/>
          <w:right w:w="115" w:type="dxa"/>
        </w:tblCellMar>
        <w:tblLook w:val="04A0"/>
      </w:tblPr>
      <w:tblGrid>
        <w:gridCol w:w="2660"/>
        <w:gridCol w:w="8019"/>
      </w:tblGrid>
      <w:tr w:rsidR="00540CEC" w:rsidRPr="00A67ED1" w:rsidTr="00363B91">
        <w:trPr>
          <w:trHeight w:val="290"/>
        </w:trPr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Literatura podstawowa </w:t>
            </w:r>
          </w:p>
        </w:tc>
        <w:tc>
          <w:tcPr>
            <w:tcW w:w="801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705B2" w:rsidP="00C705B2">
            <w:pPr>
              <w:ind w:left="153"/>
              <w:rPr>
                <w:rFonts w:ascii="Times New Roman" w:hAnsi="Times New Roman" w:cs="Times New Roman"/>
                <w:i/>
              </w:rPr>
            </w:pPr>
            <w:r w:rsidRPr="00A67ED1">
              <w:rPr>
                <w:rFonts w:ascii="Times New Roman" w:hAnsi="Times New Roman" w:cs="Times New Roman"/>
                <w:i/>
              </w:rPr>
              <w:t xml:space="preserve"> nie dotyczy</w:t>
            </w:r>
          </w:p>
        </w:tc>
      </w:tr>
      <w:tr w:rsidR="00540CEC" w:rsidRPr="00A67ED1" w:rsidTr="00363B91">
        <w:trPr>
          <w:trHeight w:val="262"/>
        </w:trPr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Literatura uzupełniająca  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705B2" w:rsidP="00C705B2">
            <w:pPr>
              <w:ind w:left="153"/>
              <w:rPr>
                <w:rFonts w:ascii="Times New Roman" w:hAnsi="Times New Roman" w:cs="Times New Roman"/>
                <w:i/>
              </w:rPr>
            </w:pPr>
            <w:r w:rsidRPr="00A67ED1">
              <w:rPr>
                <w:rFonts w:ascii="Times New Roman" w:eastAsia="Times New Roman" w:hAnsi="Times New Roman" w:cs="Times New Roman"/>
                <w:i/>
              </w:rPr>
              <w:t xml:space="preserve"> nie dotyczy</w:t>
            </w:r>
          </w:p>
        </w:tc>
      </w:tr>
      <w:tr w:rsidR="00540CEC" w:rsidRPr="00A67ED1" w:rsidTr="00A67ED1">
        <w:trPr>
          <w:trHeight w:val="259"/>
        </w:trPr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A67ED1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Metody kształcenia 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540CEC" w:rsidRPr="00A67ED1" w:rsidRDefault="00A67ED1" w:rsidP="00363B91">
            <w:pPr>
              <w:ind w:left="2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Metody praktyczne – realizacja zadań powierzonych przez zakładowego opiekuna praktyk</w:t>
            </w: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717" w:type="dxa"/>
        <w:tblInd w:w="-828" w:type="dxa"/>
        <w:tblCellMar>
          <w:top w:w="7" w:type="dxa"/>
          <w:left w:w="108" w:type="dxa"/>
          <w:right w:w="82" w:type="dxa"/>
        </w:tblCellMar>
        <w:tblLook w:val="04A0"/>
      </w:tblPr>
      <w:tblGrid>
        <w:gridCol w:w="1787"/>
        <w:gridCol w:w="6804"/>
        <w:gridCol w:w="2126"/>
      </w:tblGrid>
      <w:tr w:rsidR="00540CEC" w:rsidRPr="00A67ED1" w:rsidTr="00E72709">
        <w:trPr>
          <w:trHeight w:val="462"/>
        </w:trPr>
        <w:tc>
          <w:tcPr>
            <w:tcW w:w="85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Metody weryfikacji efektów uczenia się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E72709">
            <w:pPr>
              <w:ind w:left="2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Nr efektu uczenia się/grupy efektów</w:t>
            </w:r>
          </w:p>
        </w:tc>
      </w:tr>
      <w:tr w:rsidR="00A67ED1" w:rsidRPr="00A67ED1" w:rsidTr="00952F4A">
        <w:trPr>
          <w:trHeight w:val="241"/>
        </w:trPr>
        <w:tc>
          <w:tcPr>
            <w:tcW w:w="85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67ED1" w:rsidRPr="00A67ED1" w:rsidRDefault="00A67ED1" w:rsidP="00C644E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Bezpośredni nadzór nad pracami studenta  (wpis do dziennika praktyki, opinia i ocena wydana przez opiekuna zakładowego)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67ED1" w:rsidRPr="00A67ED1" w:rsidRDefault="00A67ED1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01-14  </w:t>
            </w:r>
          </w:p>
        </w:tc>
      </w:tr>
      <w:tr w:rsidR="00A67ED1" w:rsidRPr="00A67ED1" w:rsidTr="00363B91">
        <w:trPr>
          <w:trHeight w:val="264"/>
        </w:trPr>
        <w:tc>
          <w:tcPr>
            <w:tcW w:w="85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67ED1" w:rsidRPr="00A67ED1" w:rsidRDefault="00A67ED1" w:rsidP="00C644E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Sprawozdanie z praktyki (opinia i ocena uczelnianego opiekuna praktyk)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67ED1" w:rsidRPr="00A67ED1" w:rsidRDefault="00A67ED1" w:rsidP="00401C30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01,02,06,08</w:t>
            </w:r>
          </w:p>
        </w:tc>
      </w:tr>
      <w:tr w:rsidR="00A67ED1" w:rsidRPr="00A67ED1" w:rsidTr="00952F4A">
        <w:trPr>
          <w:trHeight w:val="267"/>
        </w:trPr>
        <w:tc>
          <w:tcPr>
            <w:tcW w:w="859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A67ED1" w:rsidRPr="00A67ED1" w:rsidRDefault="00A67ED1" w:rsidP="00C644E5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Egzamin końcowy – rozwiązywanie mini zadań zawodowych opracowanych przez opiekuna zakładowego i opiekuna uczelnianego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67ED1" w:rsidRPr="00A67ED1" w:rsidRDefault="00A67ED1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06,07</w:t>
            </w:r>
          </w:p>
        </w:tc>
      </w:tr>
      <w:tr w:rsidR="00EB232E" w:rsidRPr="00A67ED1" w:rsidTr="00A67ED1">
        <w:trPr>
          <w:trHeight w:val="1714"/>
        </w:trPr>
        <w:tc>
          <w:tcPr>
            <w:tcW w:w="1787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B232E" w:rsidRPr="00A67ED1" w:rsidRDefault="00EB232E" w:rsidP="00EB232E">
            <w:pPr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Formy i warunki zaliczenia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:rsidR="00A67ED1" w:rsidRPr="00A67ED1" w:rsidRDefault="00A67ED1" w:rsidP="00A67ED1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 xml:space="preserve">Zaliczenie praktyki odbywa się przed komisją powołaną przez dyrektora instytutu. Podstawą zaliczenia praktyki jest:  </w:t>
            </w:r>
          </w:p>
          <w:p w:rsidR="00A67ED1" w:rsidRPr="00A67ED1" w:rsidRDefault="00A67ED1" w:rsidP="00A67ED1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 xml:space="preserve">poświadczenie odbycia praktyki zawodowej, wystawione przez zakład pracy;  </w:t>
            </w:r>
          </w:p>
          <w:p w:rsidR="00A67ED1" w:rsidRPr="00A67ED1" w:rsidRDefault="00A67ED1" w:rsidP="00A67ED1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sporządzone przez studenta sprawozdanie z praktyki, którego załącznikiem jest dziennik praktyki poświadczony przez ZOPZ; sprawozdanie ocenia UOPZ - waga 0,1;</w:t>
            </w:r>
          </w:p>
          <w:p w:rsidR="00A67ED1" w:rsidRPr="00A67ED1" w:rsidRDefault="00A67ED1" w:rsidP="00A67ED1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ocena przebiegu praktyki wystawiona przez UOPZ – waga 0,2;</w:t>
            </w:r>
          </w:p>
          <w:p w:rsidR="00A67ED1" w:rsidRPr="00A67ED1" w:rsidRDefault="00A67ED1" w:rsidP="00A67ED1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ocena przebiegu praktyki wystawiona przez ZOPZ – waga 0,3;</w:t>
            </w:r>
          </w:p>
          <w:p w:rsidR="00A67ED1" w:rsidRPr="00A67ED1" w:rsidRDefault="00A67ED1" w:rsidP="00A67ED1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egzamin końcowy - rozwiązanie mini zadań zawodowych – waga 0,4.</w:t>
            </w:r>
          </w:p>
          <w:p w:rsidR="00A67ED1" w:rsidRPr="00A67ED1" w:rsidRDefault="00A67ED1" w:rsidP="00A67ED1">
            <w:pPr>
              <w:tabs>
                <w:tab w:val="left" w:pos="1880"/>
              </w:tabs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ab/>
            </w:r>
          </w:p>
          <w:p w:rsidR="00A67ED1" w:rsidRPr="00A67ED1" w:rsidRDefault="00A67ED1" w:rsidP="00A67ED1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hAnsi="Times New Roman" w:cs="Times New Roman"/>
              </w:rPr>
              <w:t>Ocena końcowa z praktyki zawodowej jest wyznaczana jako suma iloczynów ocen cząstkowych i ich współczynników wagowych.</w:t>
            </w:r>
          </w:p>
          <w:p w:rsidR="00EB232E" w:rsidRPr="00A67ED1" w:rsidRDefault="00EB232E" w:rsidP="00E53D74">
            <w:pPr>
              <w:rPr>
                <w:rFonts w:ascii="Times New Roman" w:hAnsi="Times New Roman" w:cs="Times New Roman"/>
              </w:rPr>
            </w:pP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eastAsia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p w:rsidR="00A67ED1" w:rsidRPr="00A67ED1" w:rsidRDefault="00A67ED1">
      <w:pPr>
        <w:spacing w:after="0"/>
        <w:ind w:left="-720"/>
        <w:jc w:val="both"/>
        <w:rPr>
          <w:rFonts w:ascii="Times New Roman" w:eastAsia="Times New Roman" w:hAnsi="Times New Roman" w:cs="Times New Roman"/>
        </w:rPr>
      </w:pPr>
    </w:p>
    <w:p w:rsidR="00A67ED1" w:rsidRPr="00A67ED1" w:rsidRDefault="00A67ED1">
      <w:pPr>
        <w:spacing w:after="0"/>
        <w:ind w:left="-720"/>
        <w:jc w:val="both"/>
        <w:rPr>
          <w:rFonts w:ascii="Times New Roman" w:eastAsia="Times New Roman" w:hAnsi="Times New Roman" w:cs="Times New Roman"/>
        </w:rPr>
      </w:pPr>
    </w:p>
    <w:p w:rsidR="00A67ED1" w:rsidRPr="00A67ED1" w:rsidRDefault="00A67ED1">
      <w:pPr>
        <w:spacing w:after="0"/>
        <w:ind w:left="-720"/>
        <w:jc w:val="both"/>
        <w:rPr>
          <w:rFonts w:ascii="Times New Roman" w:hAnsi="Times New Roman" w:cs="Times New Roman"/>
        </w:rPr>
      </w:pPr>
    </w:p>
    <w:tbl>
      <w:tblPr>
        <w:tblStyle w:val="TableGrid"/>
        <w:tblW w:w="10671" w:type="dxa"/>
        <w:tblInd w:w="-824" w:type="dxa"/>
        <w:tblCellMar>
          <w:top w:w="7" w:type="dxa"/>
          <w:left w:w="66" w:type="dxa"/>
        </w:tblCellMar>
        <w:tblLook w:val="04A0"/>
      </w:tblPr>
      <w:tblGrid>
        <w:gridCol w:w="5067"/>
        <w:gridCol w:w="2802"/>
        <w:gridCol w:w="2802"/>
      </w:tblGrid>
      <w:tr w:rsidR="00540CEC" w:rsidRPr="00A67ED1" w:rsidTr="00E72709">
        <w:trPr>
          <w:trHeight w:val="378"/>
        </w:trPr>
        <w:tc>
          <w:tcPr>
            <w:tcW w:w="1067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E72709">
            <w:pPr>
              <w:spacing w:after="2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lastRenderedPageBreak/>
              <w:t>NAKŁAD PRACY STUDENTA</w:t>
            </w:r>
          </w:p>
        </w:tc>
      </w:tr>
      <w:tr w:rsidR="00540CEC" w:rsidRPr="00A67ED1" w:rsidTr="00E72709">
        <w:trPr>
          <w:trHeight w:val="274"/>
        </w:trPr>
        <w:tc>
          <w:tcPr>
            <w:tcW w:w="506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540CEC" w:rsidP="00E72709">
            <w:pPr>
              <w:spacing w:after="20"/>
              <w:ind w:right="16"/>
              <w:jc w:val="center"/>
              <w:rPr>
                <w:rFonts w:ascii="Times New Roman" w:hAnsi="Times New Roman" w:cs="Times New Roman"/>
              </w:rPr>
            </w:pPr>
          </w:p>
          <w:p w:rsidR="00540CEC" w:rsidRPr="00A67ED1" w:rsidRDefault="00CE5645" w:rsidP="00E72709">
            <w:pPr>
              <w:ind w:right="7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Rodzaj działań/zajęć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E72709">
            <w:pPr>
              <w:ind w:right="6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Liczba godzin</w:t>
            </w:r>
          </w:p>
        </w:tc>
      </w:tr>
      <w:tr w:rsidR="00540CEC" w:rsidRPr="00A67ED1" w:rsidTr="00E72709">
        <w:trPr>
          <w:trHeight w:val="54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540CEC" w:rsidP="00E727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ind w:right="6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Ogółem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 w:rsidP="00E72709">
            <w:pPr>
              <w:spacing w:line="239" w:lineRule="auto"/>
              <w:ind w:left="156" w:right="11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W tym zajęcia powiązane z praktycznym</w:t>
            </w:r>
          </w:p>
          <w:p w:rsidR="00540CEC" w:rsidRPr="00A67ED1" w:rsidRDefault="00CE5645" w:rsidP="00E72709">
            <w:pPr>
              <w:ind w:left="1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przygotowaniem zawodowym</w:t>
            </w:r>
          </w:p>
        </w:tc>
      </w:tr>
      <w:tr w:rsidR="00540CEC" w:rsidRPr="00A67ED1" w:rsidTr="00E72709">
        <w:trPr>
          <w:trHeight w:val="274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Udział w wykładach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271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Samodzielne studiowanie 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516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Udział w ćwiczeniach audytoryjnych  </w:t>
            </w:r>
            <w:r w:rsidR="00CC1401" w:rsidRPr="00A67ED1">
              <w:rPr>
                <w:rFonts w:ascii="Times New Roman" w:eastAsia="Times New Roman" w:hAnsi="Times New Roman" w:cs="Times New Roman"/>
              </w:rPr>
              <w:t xml:space="preserve">                              i </w:t>
            </w:r>
            <w:r w:rsidRPr="00A67ED1">
              <w:rPr>
                <w:rFonts w:ascii="Times New Roman" w:eastAsia="Times New Roman" w:hAnsi="Times New Roman" w:cs="Times New Roman"/>
              </w:rPr>
              <w:t>laboratoryjnych, warsztatach, seminariach</w:t>
            </w:r>
            <w:r w:rsidRPr="00A67ED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271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Samodzielne przygotowywanie się do ćwiczeń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274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Przygotowanie projektu / eseju / itp.</w:t>
            </w:r>
            <w:r w:rsidRPr="00A67ED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</w:tr>
      <w:tr w:rsidR="00540CEC" w:rsidRPr="00A67ED1" w:rsidTr="00E72709">
        <w:trPr>
          <w:trHeight w:val="272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Przygotowanie się do egzaminu / zaliczenia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271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Udział w konsultacjach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12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17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40CEC" w:rsidRPr="00A67ED1" w:rsidTr="00E72709">
        <w:trPr>
          <w:trHeight w:val="274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Inne </w:t>
            </w:r>
            <w:r w:rsidR="00EB232E" w:rsidRPr="00A67ED1">
              <w:rPr>
                <w:rFonts w:ascii="Times New Roman" w:eastAsia="Times New Roman" w:hAnsi="Times New Roman" w:cs="Times New Roman"/>
              </w:rPr>
              <w:t xml:space="preserve"> (praktyka)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960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960 </w:t>
            </w:r>
          </w:p>
        </w:tc>
      </w:tr>
      <w:tr w:rsidR="00540CEC" w:rsidRPr="00A67ED1" w:rsidTr="00E72709">
        <w:trPr>
          <w:trHeight w:val="272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ŁĄCZNY nakład pracy studenta w godz.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990 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540CEC" w:rsidRPr="00A67ED1" w:rsidRDefault="00CE5645">
            <w:pPr>
              <w:ind w:right="63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980 </w:t>
            </w:r>
          </w:p>
        </w:tc>
      </w:tr>
      <w:tr w:rsidR="00540CEC" w:rsidRPr="00A67ED1" w:rsidTr="00E72709">
        <w:trPr>
          <w:trHeight w:val="263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Liczba punktów ECTS za przedmiot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:rsidR="00540CEC" w:rsidRPr="00877A81" w:rsidRDefault="00CE5645">
            <w:pPr>
              <w:ind w:right="64"/>
              <w:jc w:val="center"/>
              <w:rPr>
                <w:rFonts w:ascii="Times New Roman" w:hAnsi="Times New Roman" w:cs="Times New Roman"/>
                <w:b/>
              </w:rPr>
            </w:pPr>
            <w:r w:rsidRPr="00877A81">
              <w:rPr>
                <w:rFonts w:ascii="Times New Roman" w:eastAsia="Times New Roman" w:hAnsi="Times New Roman" w:cs="Times New Roman"/>
                <w:b/>
              </w:rPr>
              <w:t xml:space="preserve">33 </w:t>
            </w:r>
          </w:p>
        </w:tc>
      </w:tr>
      <w:tr w:rsidR="00540CEC" w:rsidRPr="00A67ED1" w:rsidTr="00E72709">
        <w:trPr>
          <w:trHeight w:val="768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 Liczba punktów ECTS przypisana do dyscypliny naukowej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</w:tcPr>
          <w:p w:rsidR="00540CEC" w:rsidRPr="00A67ED1" w:rsidRDefault="00CE5645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Nauki prawne-30 </w:t>
            </w:r>
          </w:p>
          <w:p w:rsidR="00540CEC" w:rsidRPr="00A67ED1" w:rsidRDefault="00CE5645">
            <w:pPr>
              <w:spacing w:after="7"/>
              <w:ind w:right="6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Nauki o polityce i administracji-2,0 </w:t>
            </w:r>
          </w:p>
          <w:p w:rsidR="00540CEC" w:rsidRPr="00A67ED1" w:rsidRDefault="00CE5645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Nauki o zarządzaniu i jakości-1,0 </w:t>
            </w:r>
          </w:p>
        </w:tc>
      </w:tr>
      <w:tr w:rsidR="00540CEC" w:rsidRPr="00A67ED1" w:rsidTr="00E72709">
        <w:trPr>
          <w:trHeight w:val="516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>Liczba punktów ECTS związana z zajęciami praktycznymi</w:t>
            </w:r>
            <w:r w:rsidRPr="00A67ED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40CEC" w:rsidRPr="00A67ED1" w:rsidRDefault="00CE5645">
            <w:pPr>
              <w:ind w:right="61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32,6 </w:t>
            </w:r>
          </w:p>
        </w:tc>
      </w:tr>
      <w:tr w:rsidR="00540CEC" w:rsidRPr="00A67ED1" w:rsidTr="00E72709">
        <w:trPr>
          <w:trHeight w:val="522"/>
        </w:trPr>
        <w:tc>
          <w:tcPr>
            <w:tcW w:w="50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540CEC" w:rsidRPr="00A67ED1" w:rsidRDefault="00CE5645" w:rsidP="00E72709">
            <w:pPr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Liczba punktów ECTS  za zajęciach wymagające bezpośredniego udziału nauczycieli akademickich </w:t>
            </w:r>
          </w:p>
        </w:tc>
        <w:tc>
          <w:tcPr>
            <w:tcW w:w="5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  <w:vAlign w:val="center"/>
          </w:tcPr>
          <w:p w:rsidR="00540CEC" w:rsidRPr="00A67ED1" w:rsidRDefault="00CE5645">
            <w:pPr>
              <w:ind w:right="64"/>
              <w:jc w:val="center"/>
              <w:rPr>
                <w:rFonts w:ascii="Times New Roman" w:hAnsi="Times New Roman" w:cs="Times New Roman"/>
              </w:rPr>
            </w:pPr>
            <w:r w:rsidRPr="00A67ED1">
              <w:rPr>
                <w:rFonts w:ascii="Times New Roman" w:eastAsia="Times New Roman" w:hAnsi="Times New Roman" w:cs="Times New Roman"/>
              </w:rPr>
              <w:t xml:space="preserve">32 </w:t>
            </w:r>
          </w:p>
        </w:tc>
      </w:tr>
    </w:tbl>
    <w:p w:rsidR="00540CEC" w:rsidRPr="00A67ED1" w:rsidRDefault="00CE5645">
      <w:pPr>
        <w:spacing w:after="0"/>
        <w:ind w:left="-720"/>
        <w:jc w:val="both"/>
        <w:rPr>
          <w:rFonts w:ascii="Times New Roman" w:hAnsi="Times New Roman" w:cs="Times New Roman"/>
        </w:rPr>
      </w:pPr>
      <w:r w:rsidRPr="00A67ED1">
        <w:rPr>
          <w:rFonts w:ascii="Times New Roman" w:eastAsia="Times New Roman" w:hAnsi="Times New Roman" w:cs="Times New Roman"/>
        </w:rPr>
        <w:t xml:space="preserve"> </w:t>
      </w:r>
    </w:p>
    <w:sectPr w:rsidR="00540CEC" w:rsidRPr="00A67ED1" w:rsidSect="00CC1401">
      <w:pgSz w:w="11906" w:h="16838"/>
      <w:pgMar w:top="725" w:right="1440" w:bottom="426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B6E0A"/>
    <w:multiLevelType w:val="hybridMultilevel"/>
    <w:tmpl w:val="9F448EDA"/>
    <w:lvl w:ilvl="0" w:tplc="E81AEDC4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D48B1A">
      <w:start w:val="1"/>
      <w:numFmt w:val="bullet"/>
      <w:lvlText w:val="o"/>
      <w:lvlJc w:val="left"/>
      <w:pPr>
        <w:ind w:left="1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98BFE8">
      <w:start w:val="1"/>
      <w:numFmt w:val="bullet"/>
      <w:lvlText w:val="▪"/>
      <w:lvlJc w:val="left"/>
      <w:pPr>
        <w:ind w:left="1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52F2DE">
      <w:start w:val="1"/>
      <w:numFmt w:val="bullet"/>
      <w:lvlText w:val="•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F089A6">
      <w:start w:val="1"/>
      <w:numFmt w:val="bullet"/>
      <w:lvlText w:val="o"/>
      <w:lvlJc w:val="left"/>
      <w:pPr>
        <w:ind w:left="3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52B486">
      <w:start w:val="1"/>
      <w:numFmt w:val="bullet"/>
      <w:lvlText w:val="▪"/>
      <w:lvlJc w:val="left"/>
      <w:pPr>
        <w:ind w:left="39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CCA118">
      <w:start w:val="1"/>
      <w:numFmt w:val="bullet"/>
      <w:lvlText w:val="•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E4F86A">
      <w:start w:val="1"/>
      <w:numFmt w:val="bullet"/>
      <w:lvlText w:val="o"/>
      <w:lvlJc w:val="left"/>
      <w:pPr>
        <w:ind w:left="5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DEABB2">
      <w:start w:val="1"/>
      <w:numFmt w:val="bullet"/>
      <w:lvlText w:val="▪"/>
      <w:lvlJc w:val="left"/>
      <w:pPr>
        <w:ind w:left="6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3D1312"/>
    <w:multiLevelType w:val="hybridMultilevel"/>
    <w:tmpl w:val="B3CE665C"/>
    <w:lvl w:ilvl="0" w:tplc="395A7E7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EE9BF8">
      <w:start w:val="1"/>
      <w:numFmt w:val="bullet"/>
      <w:lvlText w:val="o"/>
      <w:lvlJc w:val="left"/>
      <w:pPr>
        <w:ind w:left="1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4E9842">
      <w:start w:val="1"/>
      <w:numFmt w:val="bullet"/>
      <w:lvlText w:val="▪"/>
      <w:lvlJc w:val="left"/>
      <w:pPr>
        <w:ind w:left="1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D2BBC8">
      <w:start w:val="1"/>
      <w:numFmt w:val="bullet"/>
      <w:lvlText w:val="•"/>
      <w:lvlJc w:val="left"/>
      <w:pPr>
        <w:ind w:left="2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967F50">
      <w:start w:val="1"/>
      <w:numFmt w:val="bullet"/>
      <w:lvlText w:val="o"/>
      <w:lvlJc w:val="left"/>
      <w:pPr>
        <w:ind w:left="3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A29A3E">
      <w:start w:val="1"/>
      <w:numFmt w:val="bullet"/>
      <w:lvlText w:val="▪"/>
      <w:lvlJc w:val="left"/>
      <w:pPr>
        <w:ind w:left="39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C07436">
      <w:start w:val="1"/>
      <w:numFmt w:val="bullet"/>
      <w:lvlText w:val="•"/>
      <w:lvlJc w:val="left"/>
      <w:pPr>
        <w:ind w:left="47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36A840">
      <w:start w:val="1"/>
      <w:numFmt w:val="bullet"/>
      <w:lvlText w:val="o"/>
      <w:lvlJc w:val="left"/>
      <w:pPr>
        <w:ind w:left="5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DE8D74">
      <w:start w:val="1"/>
      <w:numFmt w:val="bullet"/>
      <w:lvlText w:val="▪"/>
      <w:lvlJc w:val="left"/>
      <w:pPr>
        <w:ind w:left="6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218287B"/>
    <w:multiLevelType w:val="hybridMultilevel"/>
    <w:tmpl w:val="87F2C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540CEC"/>
    <w:rsid w:val="000069F0"/>
    <w:rsid w:val="00060121"/>
    <w:rsid w:val="00071D71"/>
    <w:rsid w:val="0007318A"/>
    <w:rsid w:val="0009164C"/>
    <w:rsid w:val="000E6562"/>
    <w:rsid w:val="0010593F"/>
    <w:rsid w:val="00135E62"/>
    <w:rsid w:val="001435F4"/>
    <w:rsid w:val="001E1BCA"/>
    <w:rsid w:val="001F28E2"/>
    <w:rsid w:val="00221B8E"/>
    <w:rsid w:val="00262CAB"/>
    <w:rsid w:val="00312CD6"/>
    <w:rsid w:val="003574CD"/>
    <w:rsid w:val="003619C3"/>
    <w:rsid w:val="00362BE8"/>
    <w:rsid w:val="00363B91"/>
    <w:rsid w:val="00373903"/>
    <w:rsid w:val="003E5F4C"/>
    <w:rsid w:val="00401C30"/>
    <w:rsid w:val="004228EC"/>
    <w:rsid w:val="00426FB6"/>
    <w:rsid w:val="00436A36"/>
    <w:rsid w:val="004B51BF"/>
    <w:rsid w:val="004E54BA"/>
    <w:rsid w:val="004F2871"/>
    <w:rsid w:val="005255B7"/>
    <w:rsid w:val="00530645"/>
    <w:rsid w:val="00540CEC"/>
    <w:rsid w:val="00594587"/>
    <w:rsid w:val="005C4454"/>
    <w:rsid w:val="005F25D2"/>
    <w:rsid w:val="00604546"/>
    <w:rsid w:val="00617576"/>
    <w:rsid w:val="006F24B1"/>
    <w:rsid w:val="00701155"/>
    <w:rsid w:val="007A03A7"/>
    <w:rsid w:val="007E7BA4"/>
    <w:rsid w:val="007F15E9"/>
    <w:rsid w:val="00877A81"/>
    <w:rsid w:val="008D6E05"/>
    <w:rsid w:val="009130FA"/>
    <w:rsid w:val="009D652B"/>
    <w:rsid w:val="00A67ED1"/>
    <w:rsid w:val="00AA3299"/>
    <w:rsid w:val="00AC27E1"/>
    <w:rsid w:val="00AD4187"/>
    <w:rsid w:val="00AE713F"/>
    <w:rsid w:val="00AF40A2"/>
    <w:rsid w:val="00B17FB2"/>
    <w:rsid w:val="00B70184"/>
    <w:rsid w:val="00BC4E59"/>
    <w:rsid w:val="00C22C82"/>
    <w:rsid w:val="00C41A7E"/>
    <w:rsid w:val="00C513DE"/>
    <w:rsid w:val="00C66564"/>
    <w:rsid w:val="00C705B2"/>
    <w:rsid w:val="00CC1401"/>
    <w:rsid w:val="00CE5645"/>
    <w:rsid w:val="00D45A2A"/>
    <w:rsid w:val="00D741B1"/>
    <w:rsid w:val="00E26711"/>
    <w:rsid w:val="00E43966"/>
    <w:rsid w:val="00E614AC"/>
    <w:rsid w:val="00E72709"/>
    <w:rsid w:val="00EB232E"/>
    <w:rsid w:val="00EC4886"/>
    <w:rsid w:val="00F042CA"/>
    <w:rsid w:val="00F7571F"/>
    <w:rsid w:val="00F92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1155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0115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363B91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5255B7"/>
    <w:pPr>
      <w:spacing w:after="0" w:line="240" w:lineRule="auto"/>
      <w:jc w:val="both"/>
    </w:pPr>
    <w:rPr>
      <w:rFonts w:ascii="Cambria" w:eastAsia="Times New Roman" w:hAnsi="Cambria" w:cs="Times New Roman"/>
      <w:color w:val="au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255B7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6CF52582930E47858B922686881075" ma:contentTypeVersion="2" ma:contentTypeDescription="Utwórz nowy dokument." ma:contentTypeScope="" ma:versionID="cef2fb5dec04a30c24f3d2dec8ad15fb">
  <xsd:schema xmlns:xsd="http://www.w3.org/2001/XMLSchema" xmlns:xs="http://www.w3.org/2001/XMLSchema" xmlns:p="http://schemas.microsoft.com/office/2006/metadata/properties" xmlns:ns2="f19a7926-e952-4f82-bafd-a75156a478a4" targetNamespace="http://schemas.microsoft.com/office/2006/metadata/properties" ma:root="true" ma:fieldsID="cbee572d33f95619c4652cc6c2689b95" ns2:_="">
    <xsd:import namespace="f19a7926-e952-4f82-bafd-a75156a47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a7926-e952-4f82-bafd-a75156a47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7F46E-28F3-4B94-AD01-060DF413F2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77137-5F22-440D-91D5-10CA2BEB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a7926-e952-4f82-bafd-a75156a47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F8161F-A59D-4C71-AC7C-78AC00F454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4E34CA-1EC2-4B25-B5CB-78A6CB84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996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PWSZ</cp:lastModifiedBy>
  <cp:revision>3</cp:revision>
  <dcterms:created xsi:type="dcterms:W3CDTF">2021-09-07T12:51:00Z</dcterms:created>
  <dcterms:modified xsi:type="dcterms:W3CDTF">2021-09-15T08:43:00Z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0x010100036CF52582930E47858B922686881075</vt:lpwstr>
  </property>
</Properties>
</file>