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8C1113" w:rsidRDefault="005F5207" w:rsidP="005B4D01">
      <w:pPr>
        <w:widowControl w:val="0"/>
        <w:jc w:val="both"/>
        <w:rPr>
          <w:b/>
          <w:sz w:val="21"/>
          <w:szCs w:val="21"/>
        </w:rPr>
      </w:pPr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8A3893" w:rsidRPr="00A56365">
        <w:rPr>
          <w:sz w:val="21"/>
          <w:szCs w:val="21"/>
        </w:rPr>
        <w:t xml:space="preserve">nr </w:t>
      </w:r>
      <w:r w:rsidR="00062CB0" w:rsidRPr="00562C93">
        <w:rPr>
          <w:b/>
          <w:color w:val="000000" w:themeColor="text1"/>
          <w:sz w:val="21"/>
          <w:szCs w:val="21"/>
        </w:rPr>
        <w:t>ZP/TP/2312/</w:t>
      </w:r>
      <w:r w:rsidR="00C0723B">
        <w:rPr>
          <w:b/>
          <w:color w:val="000000" w:themeColor="text1"/>
          <w:sz w:val="21"/>
          <w:szCs w:val="21"/>
        </w:rPr>
        <w:t>03/469/2022</w:t>
      </w:r>
      <w:r w:rsidR="00F42941" w:rsidRPr="00F42941">
        <w:rPr>
          <w:b/>
          <w:sz w:val="21"/>
          <w:szCs w:val="21"/>
          <w:lang w:eastAsia="en-US"/>
        </w:rPr>
        <w:t xml:space="preserve"> </w:t>
      </w:r>
      <w:r w:rsidRPr="00A56365">
        <w:rPr>
          <w:sz w:val="21"/>
          <w:szCs w:val="21"/>
        </w:rPr>
        <w:t xml:space="preserve">na: </w:t>
      </w:r>
      <w:bookmarkStart w:id="0" w:name="_Hlk97285840"/>
      <w:r w:rsidR="00C0723B" w:rsidRPr="00FE6421">
        <w:rPr>
          <w:b/>
          <w:sz w:val="21"/>
          <w:szCs w:val="21"/>
        </w:rPr>
        <w:t xml:space="preserve">Świadczenie usług szkoleniowych z zakresu </w:t>
      </w:r>
      <w:r w:rsidR="00C0723B">
        <w:rPr>
          <w:b/>
          <w:sz w:val="21"/>
          <w:szCs w:val="21"/>
        </w:rPr>
        <w:t xml:space="preserve">pedagogiki i logopedii </w:t>
      </w:r>
      <w:r w:rsidR="00C0723B" w:rsidRPr="00FE6421">
        <w:rPr>
          <w:b/>
          <w:sz w:val="21"/>
          <w:szCs w:val="21"/>
        </w:rPr>
        <w:t xml:space="preserve">dla </w:t>
      </w:r>
      <w:r w:rsidR="00C0723B">
        <w:rPr>
          <w:b/>
          <w:sz w:val="21"/>
          <w:szCs w:val="21"/>
        </w:rPr>
        <w:t xml:space="preserve">studentów Akademii Nauk Stosowanych </w:t>
      </w:r>
      <w:r w:rsidR="00C0723B" w:rsidRPr="00FE6421">
        <w:rPr>
          <w:b/>
          <w:sz w:val="21"/>
          <w:szCs w:val="21"/>
        </w:rPr>
        <w:t xml:space="preserve">w </w:t>
      </w:r>
      <w:r w:rsidR="00C0723B" w:rsidRPr="0085413A">
        <w:rPr>
          <w:b/>
          <w:sz w:val="21"/>
          <w:szCs w:val="21"/>
        </w:rPr>
        <w:t>Elblągu</w:t>
      </w:r>
      <w:bookmarkEnd w:id="0"/>
      <w:r w:rsidR="00C0723B">
        <w:rPr>
          <w:b/>
          <w:sz w:val="21"/>
          <w:szCs w:val="21"/>
        </w:rPr>
        <w:t>.</w:t>
      </w:r>
    </w:p>
    <w:p w:rsidR="005B4D01" w:rsidRPr="00A56365" w:rsidRDefault="005B4D01" w:rsidP="005B4D01">
      <w:pPr>
        <w:widowControl w:val="0"/>
        <w:jc w:val="both"/>
        <w:rPr>
          <w:sz w:val="21"/>
          <w:szCs w:val="21"/>
        </w:rPr>
      </w:pPr>
    </w:p>
    <w:p w:rsidR="00C0723B" w:rsidRPr="00D319AC" w:rsidRDefault="00C0723B" w:rsidP="00C0723B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:rsidR="00C0723B" w:rsidRPr="008C1113" w:rsidRDefault="00C0723B" w:rsidP="00C0723B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:rsidR="005F5207" w:rsidRDefault="005F5207" w:rsidP="005C5D2A">
      <w:pPr>
        <w:pStyle w:val="Akapitzlist"/>
        <w:ind w:left="284"/>
        <w:jc w:val="both"/>
        <w:rPr>
          <w:sz w:val="21"/>
          <w:szCs w:val="21"/>
        </w:rPr>
      </w:pP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C0723B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5692"/>
        <w:gridCol w:w="3599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8A3893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oraz liczbie </w:t>
            </w:r>
            <w:r w:rsidR="005B4D01">
              <w:rPr>
                <w:i/>
                <w:sz w:val="18"/>
                <w:szCs w:val="18"/>
              </w:rPr>
              <w:t>godzin szkoleniowych 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</w:t>
            </w:r>
            <w:bookmarkStart w:id="1" w:name="_GoBack"/>
            <w:bookmarkEnd w:id="1"/>
            <w:r w:rsidRPr="00CC4C19">
              <w:rPr>
                <w:b/>
                <w:sz w:val="18"/>
                <w:szCs w:val="18"/>
              </w:rPr>
              <w:t>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0723B" w:rsidRDefault="00C0723B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2CB0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B2472"/>
    <w:rsid w:val="005B4D01"/>
    <w:rsid w:val="005C5D2A"/>
    <w:rsid w:val="005E7CE5"/>
    <w:rsid w:val="005F5207"/>
    <w:rsid w:val="00617AC5"/>
    <w:rsid w:val="00626BDB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540AF"/>
    <w:rsid w:val="008A3893"/>
    <w:rsid w:val="008C1113"/>
    <w:rsid w:val="009137B7"/>
    <w:rsid w:val="009309C2"/>
    <w:rsid w:val="0097230D"/>
    <w:rsid w:val="00981474"/>
    <w:rsid w:val="00A01870"/>
    <w:rsid w:val="00A12D2D"/>
    <w:rsid w:val="00A56365"/>
    <w:rsid w:val="00A63C42"/>
    <w:rsid w:val="00AE33FE"/>
    <w:rsid w:val="00AF1DA2"/>
    <w:rsid w:val="00B24CAE"/>
    <w:rsid w:val="00B5462D"/>
    <w:rsid w:val="00BA2863"/>
    <w:rsid w:val="00BF4310"/>
    <w:rsid w:val="00C0723B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B65FE"/>
    <w:rsid w:val="00F42941"/>
    <w:rsid w:val="00F42E28"/>
    <w:rsid w:val="00F64CBE"/>
    <w:rsid w:val="00F9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1ED1DA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261C-E952-4E0A-9A59-377298FA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22</cp:revision>
  <cp:lastPrinted>2016-06-13T10:26:00Z</cp:lastPrinted>
  <dcterms:created xsi:type="dcterms:W3CDTF">2019-07-05T10:58:00Z</dcterms:created>
  <dcterms:modified xsi:type="dcterms:W3CDTF">2022-03-04T11:33:00Z</dcterms:modified>
</cp:coreProperties>
</file>