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4DA8" w:rsidRDefault="00344DA8">
      <w:pPr>
        <w:spacing w:line="0" w:lineRule="atLeast"/>
        <w:ind w:right="-3"/>
        <w:jc w:val="center"/>
        <w:rPr>
          <w:rFonts w:asciiTheme="minorHAnsi" w:hAnsiTheme="minorHAnsi"/>
          <w:b/>
          <w:sz w:val="22"/>
          <w:szCs w:val="22"/>
        </w:rPr>
      </w:pPr>
      <w:bookmarkStart w:id="0" w:name="page1"/>
      <w:bookmarkEnd w:id="0"/>
      <w:r w:rsidRPr="00344DA8">
        <w:rPr>
          <w:rFonts w:asciiTheme="minorHAnsi" w:hAnsiTheme="minorHAnsi"/>
          <w:b/>
          <w:sz w:val="22"/>
          <w:szCs w:val="22"/>
        </w:rPr>
        <w:t>INSTRUKCJA</w:t>
      </w:r>
    </w:p>
    <w:p w:rsidR="00000000" w:rsidRPr="00344DA8" w:rsidRDefault="00344DA8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spacing w:line="0" w:lineRule="atLeast"/>
        <w:ind w:right="16"/>
        <w:jc w:val="center"/>
        <w:rPr>
          <w:rFonts w:asciiTheme="minorHAnsi" w:hAnsiTheme="minorHAnsi"/>
          <w:b/>
          <w:sz w:val="22"/>
          <w:szCs w:val="22"/>
        </w:rPr>
      </w:pPr>
      <w:r w:rsidRPr="00344DA8">
        <w:rPr>
          <w:rFonts w:asciiTheme="minorHAnsi" w:hAnsiTheme="minorHAnsi"/>
          <w:b/>
          <w:sz w:val="22"/>
          <w:szCs w:val="22"/>
        </w:rPr>
        <w:t xml:space="preserve">WYMOGI </w:t>
      </w:r>
      <w:r w:rsidRPr="00344DA8">
        <w:rPr>
          <w:rFonts w:asciiTheme="minorHAnsi" w:hAnsiTheme="minorHAnsi"/>
          <w:b/>
          <w:sz w:val="22"/>
          <w:szCs w:val="22"/>
        </w:rPr>
        <w:t>JAKIM PODLEGAJĄ OSOBY UPOWAŻ</w:t>
      </w:r>
      <w:r w:rsidRPr="00344DA8">
        <w:rPr>
          <w:rFonts w:asciiTheme="minorHAnsi" w:hAnsiTheme="minorHAnsi"/>
          <w:b/>
          <w:sz w:val="22"/>
          <w:szCs w:val="22"/>
        </w:rPr>
        <w:t>NIONE DO PRZETWARZANIA DANYCH OSOBOWYCH</w:t>
      </w:r>
    </w:p>
    <w:p w:rsidR="00000000" w:rsidRPr="00344DA8" w:rsidRDefault="00344DA8">
      <w:pPr>
        <w:spacing w:line="0" w:lineRule="atLeast"/>
        <w:ind w:right="16"/>
        <w:jc w:val="center"/>
        <w:rPr>
          <w:rFonts w:asciiTheme="minorHAnsi" w:hAnsiTheme="minorHAnsi"/>
          <w:b/>
          <w:sz w:val="22"/>
          <w:szCs w:val="22"/>
        </w:rPr>
      </w:pPr>
      <w:r w:rsidRPr="00344DA8">
        <w:rPr>
          <w:rFonts w:asciiTheme="minorHAnsi" w:hAnsiTheme="minorHAnsi"/>
          <w:b/>
          <w:sz w:val="22"/>
          <w:szCs w:val="22"/>
        </w:rPr>
        <w:t xml:space="preserve">W ZAKRESIE ZAPEWNIENIA </w:t>
      </w:r>
      <w:r w:rsidRPr="00344DA8">
        <w:rPr>
          <w:rFonts w:asciiTheme="minorHAnsi" w:hAnsiTheme="minorHAnsi"/>
          <w:b/>
          <w:sz w:val="22"/>
          <w:szCs w:val="22"/>
        </w:rPr>
        <w:t>BEZPIECZEŃSTWA</w:t>
      </w:r>
      <w:r w:rsidRPr="00344DA8">
        <w:rPr>
          <w:rFonts w:asciiTheme="minorHAnsi" w:hAnsiTheme="minorHAnsi"/>
          <w:b/>
          <w:sz w:val="22"/>
          <w:szCs w:val="22"/>
        </w:rPr>
        <w:t xml:space="preserve"> DANYCH</w:t>
      </w:r>
    </w:p>
    <w:p w:rsidR="00000000" w:rsidRPr="00344DA8" w:rsidRDefault="00344DA8">
      <w:pPr>
        <w:spacing w:line="318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spacing w:line="218" w:lineRule="auto"/>
        <w:ind w:left="4"/>
        <w:rPr>
          <w:rFonts w:asciiTheme="minorHAnsi" w:hAnsiTheme="minorHAnsi"/>
          <w:b/>
          <w:sz w:val="22"/>
          <w:szCs w:val="22"/>
        </w:rPr>
      </w:pPr>
      <w:r w:rsidRPr="00344DA8">
        <w:rPr>
          <w:rFonts w:asciiTheme="minorHAnsi" w:hAnsiTheme="minorHAnsi"/>
          <w:b/>
          <w:sz w:val="22"/>
          <w:szCs w:val="22"/>
        </w:rPr>
        <w:t xml:space="preserve">Osoby </w:t>
      </w:r>
      <w:r w:rsidRPr="00344DA8">
        <w:rPr>
          <w:rFonts w:asciiTheme="minorHAnsi" w:hAnsiTheme="minorHAnsi"/>
          <w:b/>
          <w:sz w:val="22"/>
          <w:szCs w:val="22"/>
        </w:rPr>
        <w:t>upoważnione do czynności związanych z przetwarzaniem danych osobowych</w:t>
      </w:r>
      <w:r w:rsidRPr="00344DA8">
        <w:rPr>
          <w:rFonts w:asciiTheme="minorHAnsi" w:hAnsiTheme="minorHAnsi"/>
          <w:b/>
          <w:sz w:val="22"/>
          <w:szCs w:val="22"/>
        </w:rPr>
        <w:t xml:space="preserve"> </w:t>
      </w:r>
      <w:r w:rsidRPr="00344DA8">
        <w:rPr>
          <w:rFonts w:asciiTheme="minorHAnsi" w:hAnsiTheme="minorHAnsi"/>
          <w:b/>
          <w:sz w:val="22"/>
          <w:szCs w:val="22"/>
          <w:u w:val="single"/>
        </w:rPr>
        <w:t>zobowiązane są</w:t>
      </w:r>
      <w:r w:rsidRPr="00344DA8">
        <w:rPr>
          <w:rFonts w:asciiTheme="minorHAnsi" w:hAnsiTheme="minorHAnsi"/>
          <w:b/>
          <w:sz w:val="22"/>
          <w:szCs w:val="22"/>
        </w:rPr>
        <w:t xml:space="preserve"> </w:t>
      </w:r>
      <w:r w:rsidRPr="00344DA8">
        <w:rPr>
          <w:rFonts w:asciiTheme="minorHAnsi" w:hAnsiTheme="minorHAnsi"/>
          <w:b/>
          <w:sz w:val="22"/>
          <w:szCs w:val="22"/>
        </w:rPr>
        <w:t>do zachowania następujących regu</w:t>
      </w:r>
      <w:r w:rsidRPr="00344DA8">
        <w:rPr>
          <w:rFonts w:asciiTheme="minorHAnsi" w:hAnsiTheme="minorHAnsi"/>
          <w:b/>
          <w:sz w:val="22"/>
          <w:szCs w:val="22"/>
        </w:rPr>
        <w:t>ł bezpieczeństwa</w:t>
      </w:r>
      <w:r w:rsidRPr="00344DA8">
        <w:rPr>
          <w:rFonts w:asciiTheme="minorHAnsi" w:hAnsiTheme="minorHAnsi"/>
          <w:b/>
          <w:sz w:val="22"/>
          <w:szCs w:val="22"/>
        </w:rPr>
        <w:t>:</w:t>
      </w:r>
    </w:p>
    <w:p w:rsidR="00000000" w:rsidRPr="00344DA8" w:rsidRDefault="00344DA8">
      <w:pPr>
        <w:spacing w:line="50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powstrzym</w:t>
      </w:r>
      <w:r w:rsidRPr="00344DA8">
        <w:rPr>
          <w:rFonts w:asciiTheme="minorHAnsi" w:hAnsiTheme="minorHAnsi"/>
          <w:sz w:val="22"/>
          <w:szCs w:val="22"/>
        </w:rPr>
        <w:t>ywania się od samodzielnej ingerencji w oprogramowanie i konfigurację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powierzonego sprzętu oraz instalowania nieautoryzowanego oprogramowania</w:t>
      </w:r>
      <w:r w:rsidRPr="00344DA8">
        <w:rPr>
          <w:rFonts w:asciiTheme="minorHAnsi" w:hAnsiTheme="minorHAnsi"/>
          <w:sz w:val="22"/>
          <w:szCs w:val="22"/>
        </w:rPr>
        <w:t>, nawet gdy z pozoru</w:t>
      </w:r>
      <w:r w:rsidRPr="00344DA8">
        <w:rPr>
          <w:rFonts w:asciiTheme="minorHAnsi" w:hAnsiTheme="minorHAnsi"/>
          <w:sz w:val="22"/>
          <w:szCs w:val="22"/>
        </w:rPr>
        <w:t xml:space="preserve"> mogłoby to usprawnić pracę lub podnieść poziom bezpieczeństwa dany</w:t>
      </w:r>
      <w:r w:rsidRPr="00344DA8">
        <w:rPr>
          <w:rFonts w:asciiTheme="minorHAnsi" w:hAnsiTheme="minorHAnsi"/>
          <w:sz w:val="22"/>
          <w:szCs w:val="22"/>
        </w:rPr>
        <w:t>ch;</w:t>
      </w:r>
    </w:p>
    <w:p w:rsidR="00000000" w:rsidRPr="00344DA8" w:rsidRDefault="00344DA8">
      <w:pPr>
        <w:spacing w:line="48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right="20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dbania o prawidłową wentylację komputerów (nie można zasłaniać kratek wentylatorów meblami, zasłonami lub stawiać komputerów tuż przy ścianie);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right="20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niepodłączania do listew podtrzymujących napięcie przeznaczonych dla sprzętu komputerowego innych urządzeń</w:t>
      </w:r>
      <w:r w:rsidRPr="00344DA8">
        <w:rPr>
          <w:rFonts w:asciiTheme="minorHAnsi" w:hAnsiTheme="minorHAnsi"/>
          <w:sz w:val="22"/>
          <w:szCs w:val="22"/>
        </w:rPr>
        <w:t>, szczególnie tych łatwo powodujących spięcia (np. grzejniki, czajniki, wentylatory);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right="20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zamykania okien w razie opadów czy innych zjawisk atmosferycznych, które mogą zagrozić bezpieczeństwu danych osobowych;</w:t>
      </w:r>
    </w:p>
    <w:p w:rsidR="00000000" w:rsidRPr="00344DA8" w:rsidRDefault="00344DA8">
      <w:pPr>
        <w:spacing w:line="50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 xml:space="preserve">przestrzegania indywidualnych </w:t>
      </w:r>
      <w:r w:rsidRPr="00344DA8">
        <w:rPr>
          <w:rFonts w:asciiTheme="minorHAnsi" w:hAnsiTheme="minorHAnsi"/>
          <w:sz w:val="22"/>
          <w:szCs w:val="22"/>
        </w:rPr>
        <w:t>uprawnień i realiz</w:t>
      </w:r>
      <w:r w:rsidRPr="00344DA8">
        <w:rPr>
          <w:rFonts w:asciiTheme="minorHAnsi" w:hAnsiTheme="minorHAnsi"/>
          <w:sz w:val="22"/>
          <w:szCs w:val="22"/>
        </w:rPr>
        <w:t>acji obowiązków w zakresie p</w:t>
      </w:r>
      <w:r w:rsidRPr="00344DA8">
        <w:rPr>
          <w:rFonts w:asciiTheme="minorHAnsi" w:hAnsiTheme="minorHAnsi"/>
          <w:sz w:val="22"/>
          <w:szCs w:val="22"/>
        </w:rPr>
        <w:t xml:space="preserve">rzetwarzania danych osobowych, </w:t>
      </w:r>
      <w:r w:rsidRPr="00344DA8">
        <w:rPr>
          <w:rFonts w:asciiTheme="minorHAnsi" w:hAnsiTheme="minorHAnsi"/>
          <w:sz w:val="22"/>
          <w:szCs w:val="22"/>
        </w:rPr>
        <w:t>w szczególności właściwego korzystania z powierzonych sprzętów i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udostępnionych zasobów oraz używania wyłącznie własnego identyfikatora i hasła;</w:t>
      </w:r>
    </w:p>
    <w:p w:rsidR="00000000" w:rsidRPr="00344DA8" w:rsidRDefault="00344DA8">
      <w:pPr>
        <w:spacing w:line="51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7" w:lineRule="auto"/>
        <w:ind w:left="4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odpowiedniego zabezpieczenia identyfikatora i hasła</w:t>
      </w:r>
      <w:r w:rsidRPr="00344DA8">
        <w:rPr>
          <w:rFonts w:asciiTheme="minorHAnsi" w:hAnsiTheme="minorHAnsi"/>
          <w:sz w:val="22"/>
          <w:szCs w:val="22"/>
        </w:rPr>
        <w:t xml:space="preserve"> w</w:t>
      </w:r>
      <w:r w:rsidRPr="00344DA8">
        <w:rPr>
          <w:rFonts w:asciiTheme="minorHAnsi" w:hAnsiTheme="minorHAnsi"/>
          <w:sz w:val="22"/>
          <w:szCs w:val="22"/>
        </w:rPr>
        <w:t>ymaganego do uwierzytelnie</w:t>
      </w:r>
      <w:r w:rsidRPr="00344DA8">
        <w:rPr>
          <w:rFonts w:asciiTheme="minorHAnsi" w:hAnsiTheme="minorHAnsi"/>
          <w:sz w:val="22"/>
          <w:szCs w:val="22"/>
        </w:rPr>
        <w:t xml:space="preserve">nia się w </w:t>
      </w:r>
      <w:r w:rsidRPr="00344DA8">
        <w:rPr>
          <w:rFonts w:asciiTheme="minorHAnsi" w:hAnsiTheme="minorHAnsi"/>
          <w:sz w:val="22"/>
          <w:szCs w:val="22"/>
        </w:rPr>
        <w:t xml:space="preserve">systemie </w:t>
      </w:r>
      <w:r w:rsidRPr="00344DA8">
        <w:rPr>
          <w:rFonts w:asciiTheme="minorHAnsi" w:hAnsiTheme="minorHAnsi"/>
          <w:sz w:val="22"/>
          <w:szCs w:val="22"/>
        </w:rPr>
        <w:t>oraz nieudostępniania go innym osobom;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zachowania danych osobowych i sposobu ich zabezpieczenia w tajemnicy</w:t>
      </w:r>
      <w:r w:rsidRPr="00344DA8">
        <w:rPr>
          <w:rFonts w:asciiTheme="minorHAnsi" w:hAnsiTheme="minorHAnsi"/>
          <w:sz w:val="22"/>
          <w:szCs w:val="22"/>
        </w:rPr>
        <w:t>, w tym także wobec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osób najbliższych;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ustawiania ekranów komputerowych tak, by osoby nie</w:t>
      </w:r>
      <w:r w:rsidRPr="00344DA8">
        <w:rPr>
          <w:rFonts w:asciiTheme="minorHAnsi" w:hAnsiTheme="minorHAnsi"/>
          <w:sz w:val="22"/>
          <w:szCs w:val="22"/>
        </w:rPr>
        <w:t xml:space="preserve">uprawnione </w:t>
      </w:r>
      <w:r w:rsidRPr="00344DA8">
        <w:rPr>
          <w:rFonts w:asciiTheme="minorHAnsi" w:hAnsiTheme="minorHAnsi"/>
          <w:sz w:val="22"/>
          <w:szCs w:val="22"/>
        </w:rPr>
        <w:t>nie</w:t>
      </w:r>
      <w:r w:rsidRPr="00344DA8">
        <w:rPr>
          <w:rFonts w:asciiTheme="minorHAnsi" w:hAnsiTheme="minorHAnsi"/>
          <w:sz w:val="22"/>
          <w:szCs w:val="22"/>
        </w:rPr>
        <w:t xml:space="preserve"> widziały treści wyświetl</w:t>
      </w:r>
      <w:r w:rsidRPr="00344DA8">
        <w:rPr>
          <w:rFonts w:asciiTheme="minorHAnsi" w:hAnsiTheme="minorHAnsi"/>
          <w:sz w:val="22"/>
          <w:szCs w:val="22"/>
        </w:rPr>
        <w:t>anych na ekranie;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right="20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niepozostawiania osób postronnych w pomieszczeniu, w którym przetwarzane są dane osobowe, bez obecności osoby upoważnionej do przetwarzania danych osobowych;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 xml:space="preserve">niepozostawiania bez kontroli </w:t>
      </w:r>
      <w:r w:rsidRPr="00344DA8">
        <w:rPr>
          <w:rFonts w:asciiTheme="minorHAnsi" w:hAnsiTheme="minorHAnsi"/>
          <w:sz w:val="22"/>
          <w:szCs w:val="22"/>
        </w:rPr>
        <w:t xml:space="preserve">włączonych urządzeń </w:t>
      </w:r>
      <w:r w:rsidRPr="00344DA8">
        <w:rPr>
          <w:rFonts w:asciiTheme="minorHAnsi" w:hAnsiTheme="minorHAnsi"/>
          <w:sz w:val="22"/>
          <w:szCs w:val="22"/>
        </w:rPr>
        <w:t>zawierających dane osobowe o</w:t>
      </w:r>
      <w:r w:rsidRPr="00344DA8">
        <w:rPr>
          <w:rFonts w:asciiTheme="minorHAnsi" w:hAnsiTheme="minorHAnsi"/>
          <w:sz w:val="22"/>
          <w:szCs w:val="22"/>
        </w:rPr>
        <w:t xml:space="preserve">raz </w:t>
      </w:r>
      <w:r w:rsidRPr="00344DA8">
        <w:rPr>
          <w:rFonts w:asciiTheme="minorHAnsi" w:hAnsiTheme="minorHAnsi"/>
          <w:sz w:val="22"/>
          <w:szCs w:val="22"/>
        </w:rPr>
        <w:t xml:space="preserve">niezabezpieczonych dokumentów (czasowe </w:t>
      </w:r>
      <w:r w:rsidRPr="00344DA8">
        <w:rPr>
          <w:rFonts w:asciiTheme="minorHAnsi" w:hAnsiTheme="minorHAnsi"/>
          <w:sz w:val="22"/>
          <w:szCs w:val="22"/>
        </w:rPr>
        <w:t>opuszczania stanowiska pracy jest dopuszczalne dopiero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po aktywizowaniu wygaszacza ekranu lub po zablokowaniu </w:t>
      </w:r>
      <w:r w:rsidRPr="00344DA8">
        <w:rPr>
          <w:rFonts w:asciiTheme="minorHAnsi" w:hAnsiTheme="minorHAnsi"/>
          <w:sz w:val="22"/>
          <w:szCs w:val="22"/>
        </w:rPr>
        <w:t>urządzenia w inny sposób</w:t>
      </w:r>
      <w:r w:rsidRPr="00344DA8">
        <w:rPr>
          <w:rFonts w:asciiTheme="minorHAnsi" w:hAnsiTheme="minorHAnsi"/>
          <w:sz w:val="22"/>
          <w:szCs w:val="22"/>
        </w:rPr>
        <w:t>);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niszczenia niepotrzebnych wydruków i kopii doku</w:t>
      </w:r>
      <w:r w:rsidRPr="00344DA8">
        <w:rPr>
          <w:rFonts w:asciiTheme="minorHAnsi" w:hAnsiTheme="minorHAnsi"/>
          <w:sz w:val="22"/>
          <w:szCs w:val="22"/>
        </w:rPr>
        <w:t xml:space="preserve">mentów po ich wykorzystaniu </w:t>
      </w:r>
      <w:r w:rsidRPr="00344DA8">
        <w:rPr>
          <w:rFonts w:asciiTheme="minorHAnsi" w:hAnsiTheme="minorHAnsi"/>
          <w:sz w:val="22"/>
          <w:szCs w:val="22"/>
        </w:rPr>
        <w:t>oraz kasowania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po wykorzystaniu danych z </w:t>
      </w:r>
      <w:r w:rsidRPr="00344DA8">
        <w:rPr>
          <w:rFonts w:asciiTheme="minorHAnsi" w:hAnsiTheme="minorHAnsi"/>
          <w:sz w:val="22"/>
          <w:szCs w:val="22"/>
        </w:rPr>
        <w:t>dysków przenośnych;</w:t>
      </w:r>
    </w:p>
    <w:p w:rsidR="00000000" w:rsidRPr="00344DA8" w:rsidRDefault="00344DA8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 xml:space="preserve">przekazywania </w:t>
      </w:r>
      <w:r w:rsidRPr="00344DA8">
        <w:rPr>
          <w:rFonts w:asciiTheme="minorHAnsi" w:hAnsiTheme="minorHAnsi"/>
          <w:sz w:val="22"/>
          <w:szCs w:val="22"/>
        </w:rPr>
        <w:t>danych osobowych pocztą elektroniczną tylko w postaci zaszyfrowanej;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zapisywanie plików lub wykonywania kopii roboczych danych, na których się właśnie p</w:t>
      </w:r>
      <w:r w:rsidRPr="00344DA8">
        <w:rPr>
          <w:rFonts w:asciiTheme="minorHAnsi" w:hAnsiTheme="minorHAnsi"/>
          <w:sz w:val="22"/>
          <w:szCs w:val="22"/>
        </w:rPr>
        <w:t>racuje, tak często, aby zap</w:t>
      </w:r>
      <w:r w:rsidRPr="00344DA8">
        <w:rPr>
          <w:rFonts w:asciiTheme="minorHAnsi" w:hAnsiTheme="minorHAnsi"/>
          <w:sz w:val="22"/>
          <w:szCs w:val="22"/>
        </w:rPr>
        <w:t>obiec ich utracie;</w:t>
      </w:r>
    </w:p>
    <w:p w:rsidR="00000000" w:rsidRPr="00344DA8" w:rsidRDefault="00344DA8">
      <w:pPr>
        <w:spacing w:line="49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25" w:lineRule="auto"/>
        <w:ind w:left="4" w:right="20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kończenia pracy na stacji roboczej po wprowadzeniu danych przetwarzanych tego dnia w odpowiednie obszary serwera, a następnie prawidłowym wylogowaniu się użytkownika i wyłączeniu komputera oraz odcięciu napięc</w:t>
      </w:r>
      <w:r w:rsidRPr="00344DA8">
        <w:rPr>
          <w:rFonts w:asciiTheme="minorHAnsi" w:hAnsiTheme="minorHAnsi"/>
          <w:sz w:val="22"/>
          <w:szCs w:val="22"/>
        </w:rPr>
        <w:t>ia w UPS i listwie;</w:t>
      </w:r>
    </w:p>
    <w:p w:rsidR="00000000" w:rsidRPr="00344DA8" w:rsidRDefault="00344DA8">
      <w:pPr>
        <w:spacing w:line="51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24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zadban</w:t>
      </w:r>
      <w:r w:rsidRPr="00344DA8">
        <w:rPr>
          <w:rFonts w:asciiTheme="minorHAnsi" w:hAnsiTheme="minorHAnsi"/>
          <w:sz w:val="22"/>
          <w:szCs w:val="22"/>
        </w:rPr>
        <w:t>ie o odpowiednie zabezpieczenie wszelkich dokumentów i wydruków zawierających dane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osobowe przed opuszczeniem miejsca pracy, po zakończeniu dnia pracy </w:t>
      </w:r>
      <w:r w:rsidRPr="00344DA8">
        <w:rPr>
          <w:rFonts w:asciiTheme="minorHAnsi" w:hAnsiTheme="minorHAnsi"/>
          <w:sz w:val="22"/>
          <w:szCs w:val="22"/>
        </w:rPr>
        <w:t>(np. w szafie zamykanej na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klucz) </w:t>
      </w:r>
      <w:r w:rsidRPr="00344DA8">
        <w:rPr>
          <w:rFonts w:asciiTheme="minorHAnsi" w:hAnsiTheme="minorHAnsi"/>
          <w:sz w:val="22"/>
          <w:szCs w:val="22"/>
        </w:rPr>
        <w:t>–</w:t>
      </w:r>
      <w:r w:rsidRPr="00344DA8">
        <w:rPr>
          <w:rFonts w:asciiTheme="minorHAnsi" w:hAnsiTheme="minorHAnsi"/>
          <w:sz w:val="22"/>
          <w:szCs w:val="22"/>
        </w:rPr>
        <w:t xml:space="preserve"> tzw. polityka czystego biurka</w:t>
      </w:r>
    </w:p>
    <w:p w:rsidR="00000000" w:rsidRPr="00344DA8" w:rsidRDefault="00344DA8">
      <w:pPr>
        <w:spacing w:line="52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31"/>
        </w:tabs>
        <w:spacing w:line="218" w:lineRule="auto"/>
        <w:ind w:left="4" w:right="20" w:hanging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umieszczani</w:t>
      </w:r>
      <w:r w:rsidRPr="00344DA8">
        <w:rPr>
          <w:rFonts w:asciiTheme="minorHAnsi" w:hAnsiTheme="minorHAnsi"/>
          <w:sz w:val="22"/>
          <w:szCs w:val="22"/>
        </w:rPr>
        <w:t xml:space="preserve">a kluczy do szaf w ustalonym, przeznaczonym do tego miejscu po zakończeniu dnia </w:t>
      </w:r>
      <w:r w:rsidRPr="00344DA8">
        <w:rPr>
          <w:rFonts w:asciiTheme="minorHAnsi" w:hAnsiTheme="minorHAnsi"/>
          <w:sz w:val="22"/>
          <w:szCs w:val="22"/>
        </w:rPr>
        <w:t>pracy;</w:t>
      </w:r>
    </w:p>
    <w:p w:rsidR="00000000" w:rsidRPr="00344DA8" w:rsidRDefault="00344DA8">
      <w:pPr>
        <w:spacing w:line="12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zamykania okien w razie opuszczania pomieszczenia, w tym zwłaszcza po zakończeniu dnia pracy;</w:t>
      </w:r>
    </w:p>
    <w:p w:rsidR="00000000" w:rsidRPr="00344DA8" w:rsidRDefault="00344DA8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zamykania drzwi na klucz po zakończeniu pracy w danym dniu i złożenia kluc</w:t>
      </w:r>
      <w:r w:rsidRPr="00344DA8">
        <w:rPr>
          <w:rFonts w:asciiTheme="minorHAnsi" w:hAnsiTheme="minorHAnsi"/>
          <w:sz w:val="22"/>
          <w:szCs w:val="22"/>
        </w:rPr>
        <w:t>za na portierni.</w:t>
      </w:r>
    </w:p>
    <w:p w:rsidR="00000000" w:rsidRPr="00344DA8" w:rsidRDefault="00344DA8">
      <w:pPr>
        <w:spacing w:line="269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Theme="minorHAnsi" w:hAnsiTheme="minorHAnsi"/>
          <w:b/>
          <w:sz w:val="22"/>
          <w:szCs w:val="22"/>
        </w:rPr>
      </w:pPr>
      <w:r w:rsidRPr="00344DA8">
        <w:rPr>
          <w:rFonts w:asciiTheme="minorHAnsi" w:hAnsiTheme="minorHAnsi"/>
          <w:b/>
          <w:sz w:val="22"/>
          <w:szCs w:val="22"/>
        </w:rPr>
        <w:t>Komputer</w:t>
      </w:r>
      <w:r w:rsidRPr="00344DA8">
        <w:rPr>
          <w:rFonts w:asciiTheme="minorHAnsi" w:hAnsiTheme="minorHAnsi"/>
          <w:b/>
          <w:sz w:val="22"/>
          <w:szCs w:val="22"/>
        </w:rPr>
        <w:t>y przenośne i praca poza siedzibą administratora</w:t>
      </w:r>
    </w:p>
    <w:p w:rsidR="00000000" w:rsidRPr="00344DA8" w:rsidRDefault="00344DA8">
      <w:pPr>
        <w:spacing w:line="49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3"/>
        </w:num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Wynoszenie poza obszar przetwarzania danych u</w:t>
      </w:r>
      <w:r w:rsidRPr="00344DA8">
        <w:rPr>
          <w:rFonts w:asciiTheme="minorHAnsi" w:hAnsiTheme="minorHAnsi"/>
          <w:sz w:val="22"/>
          <w:szCs w:val="22"/>
        </w:rPr>
        <w:t>rządzeń i dokumentów zawierających dane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osobowe jest dopuszczalne jedynie za wiedzą i zgodą </w:t>
      </w:r>
      <w:r w:rsidRPr="00344DA8">
        <w:rPr>
          <w:rFonts w:asciiTheme="minorHAnsi" w:hAnsiTheme="minorHAnsi"/>
          <w:sz w:val="22"/>
          <w:szCs w:val="22"/>
        </w:rPr>
        <w:t>inspektora ochrony danych l</w:t>
      </w:r>
      <w:r w:rsidRPr="00344DA8">
        <w:rPr>
          <w:rFonts w:asciiTheme="minorHAnsi" w:hAnsiTheme="minorHAnsi"/>
          <w:sz w:val="22"/>
          <w:szCs w:val="22"/>
        </w:rPr>
        <w:t>ub bezpośrednieg</w:t>
      </w:r>
      <w:r w:rsidRPr="00344DA8">
        <w:rPr>
          <w:rFonts w:asciiTheme="minorHAnsi" w:hAnsiTheme="minorHAnsi"/>
          <w:sz w:val="22"/>
          <w:szCs w:val="22"/>
        </w:rPr>
        <w:t xml:space="preserve">o przełożonego, gdy konieczność taka została </w:t>
      </w:r>
      <w:r w:rsidRPr="00344DA8">
        <w:rPr>
          <w:rFonts w:asciiTheme="minorHAnsi" w:hAnsiTheme="minorHAnsi"/>
          <w:sz w:val="22"/>
          <w:szCs w:val="22"/>
        </w:rPr>
        <w:t>uzgodniona z inspektorem ochrony danych.</w:t>
      </w:r>
    </w:p>
    <w:p w:rsidR="00000000" w:rsidRPr="00344DA8" w:rsidRDefault="00344DA8">
      <w:pPr>
        <w:spacing w:line="48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3"/>
        </w:num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Urządzenia zawierające dane osobowe wynoszone poza obszar przetwarzania danych należy chronić przed uszkodzeniami fizycznymi</w:t>
      </w:r>
      <w:r w:rsidRPr="00344DA8">
        <w:rPr>
          <w:rFonts w:asciiTheme="minorHAnsi" w:hAnsiTheme="minorHAnsi"/>
          <w:sz w:val="22"/>
          <w:szCs w:val="22"/>
        </w:rPr>
        <w:t>. N</w:t>
      </w:r>
      <w:r w:rsidRPr="00344DA8">
        <w:rPr>
          <w:rFonts w:asciiTheme="minorHAnsi" w:hAnsiTheme="minorHAnsi"/>
          <w:sz w:val="22"/>
          <w:szCs w:val="22"/>
        </w:rPr>
        <w:t xml:space="preserve">ależy też bezwzględnie </w:t>
      </w:r>
      <w:r w:rsidRPr="00344DA8">
        <w:rPr>
          <w:rFonts w:asciiTheme="minorHAnsi" w:hAnsiTheme="minorHAnsi"/>
          <w:sz w:val="22"/>
          <w:szCs w:val="22"/>
        </w:rPr>
        <w:t>prze</w:t>
      </w:r>
      <w:r w:rsidRPr="00344DA8">
        <w:rPr>
          <w:rFonts w:asciiTheme="minorHAnsi" w:hAnsiTheme="minorHAnsi"/>
          <w:sz w:val="22"/>
          <w:szCs w:val="22"/>
        </w:rPr>
        <w:t>strzegać zalece</w:t>
      </w:r>
      <w:r w:rsidRPr="00344DA8">
        <w:rPr>
          <w:rFonts w:asciiTheme="minorHAnsi" w:hAnsiTheme="minorHAnsi"/>
          <w:sz w:val="22"/>
          <w:szCs w:val="22"/>
        </w:rPr>
        <w:t xml:space="preserve">ń producentów dotyczących ochrony sprzętu. W szczególności należy pamiętać, że urządzenia </w:t>
      </w:r>
      <w:proofErr w:type="spellStart"/>
      <w:r w:rsidRPr="00344DA8">
        <w:rPr>
          <w:rFonts w:asciiTheme="minorHAnsi" w:hAnsiTheme="minorHAnsi"/>
          <w:sz w:val="22"/>
          <w:szCs w:val="22"/>
        </w:rPr>
        <w:t>elektroniczne</w:t>
      </w:r>
      <w:proofErr w:type="spellEnd"/>
      <w:r w:rsidRPr="00344DA8">
        <w:rPr>
          <w:rFonts w:asciiTheme="minorHAnsi" w:hAnsiTheme="minorHAnsi"/>
          <w:sz w:val="22"/>
          <w:szCs w:val="22"/>
        </w:rPr>
        <w:t xml:space="preserve"> mogą</w:t>
      </w:r>
    </w:p>
    <w:p w:rsidR="00000000" w:rsidRPr="00344DA8" w:rsidRDefault="00344DA8">
      <w:pPr>
        <w:tabs>
          <w:tab w:val="left" w:pos="431"/>
        </w:tabs>
        <w:spacing w:line="225" w:lineRule="auto"/>
        <w:ind w:left="4" w:hanging="4"/>
        <w:jc w:val="both"/>
        <w:rPr>
          <w:rFonts w:asciiTheme="minorHAnsi" w:hAnsiTheme="minorHAnsi"/>
          <w:sz w:val="22"/>
          <w:szCs w:val="22"/>
        </w:rPr>
        <w:sectPr w:rsidR="00000000" w:rsidRPr="00344DA8">
          <w:pgSz w:w="11900" w:h="16838"/>
          <w:pgMar w:top="1407" w:right="1406" w:bottom="901" w:left="1416" w:header="0" w:footer="0" w:gutter="0"/>
          <w:cols w:space="0" w:equalWidth="0">
            <w:col w:w="9084"/>
          </w:cols>
          <w:docGrid w:linePitch="360"/>
        </w:sectPr>
      </w:pPr>
    </w:p>
    <w:p w:rsidR="00000000" w:rsidRPr="00344DA8" w:rsidRDefault="00344DA8">
      <w:pPr>
        <w:spacing w:line="17" w:lineRule="exact"/>
        <w:rPr>
          <w:rFonts w:asciiTheme="minorHAnsi" w:eastAsia="Times New Roman" w:hAnsiTheme="minorHAnsi"/>
          <w:sz w:val="22"/>
          <w:szCs w:val="22"/>
        </w:rPr>
      </w:pPr>
      <w:bookmarkStart w:id="1" w:name="page2"/>
      <w:bookmarkEnd w:id="1"/>
    </w:p>
    <w:p w:rsidR="00000000" w:rsidRPr="00344DA8" w:rsidRDefault="00344DA8">
      <w:pPr>
        <w:spacing w:line="218" w:lineRule="auto"/>
        <w:ind w:left="4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 xml:space="preserve">ulec uszkodzeniu w skutek </w:t>
      </w:r>
      <w:r w:rsidRPr="00344DA8">
        <w:rPr>
          <w:rFonts w:asciiTheme="minorHAnsi" w:hAnsiTheme="minorHAnsi"/>
          <w:sz w:val="22"/>
          <w:szCs w:val="22"/>
        </w:rPr>
        <w:t>działanie silnego pola elektromagnetycznego i chronić je przed takim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oddziaływaniem.</w:t>
      </w:r>
    </w:p>
    <w:p w:rsidR="00000000" w:rsidRPr="00344DA8" w:rsidRDefault="00344DA8">
      <w:pPr>
        <w:spacing w:line="50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4"/>
        </w:numPr>
        <w:tabs>
          <w:tab w:val="left" w:pos="431"/>
        </w:tabs>
        <w:spacing w:line="229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Urządzenia przenośne</w:t>
      </w:r>
      <w:r w:rsidRPr="00344DA8">
        <w:rPr>
          <w:rFonts w:asciiTheme="minorHAnsi" w:hAnsiTheme="minorHAnsi"/>
          <w:sz w:val="22"/>
          <w:szCs w:val="22"/>
        </w:rPr>
        <w:t>,</w:t>
      </w:r>
      <w:r w:rsidRPr="00344DA8">
        <w:rPr>
          <w:rFonts w:asciiTheme="minorHAnsi" w:hAnsiTheme="minorHAnsi"/>
          <w:sz w:val="22"/>
          <w:szCs w:val="22"/>
        </w:rPr>
        <w:t xml:space="preserve"> nośniki dan</w:t>
      </w:r>
      <w:r w:rsidRPr="00344DA8">
        <w:rPr>
          <w:rFonts w:asciiTheme="minorHAnsi" w:hAnsiTheme="minorHAnsi"/>
          <w:sz w:val="22"/>
          <w:szCs w:val="22"/>
        </w:rPr>
        <w:t xml:space="preserve">ych </w:t>
      </w:r>
      <w:r w:rsidRPr="00344DA8">
        <w:rPr>
          <w:rFonts w:asciiTheme="minorHAnsi" w:hAnsiTheme="minorHAnsi"/>
          <w:sz w:val="22"/>
          <w:szCs w:val="22"/>
        </w:rPr>
        <w:t>oraz dokumenty wynoszone poza obszar przetwarzania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danych nie powin</w:t>
      </w:r>
      <w:r w:rsidRPr="00344DA8">
        <w:rPr>
          <w:rFonts w:asciiTheme="minorHAnsi" w:hAnsiTheme="minorHAnsi"/>
          <w:sz w:val="22"/>
          <w:szCs w:val="22"/>
        </w:rPr>
        <w:t>ny być pozostawiane bez nadzoru. W szczególności zabrania się</w:t>
      </w:r>
      <w:r w:rsidRPr="00344DA8">
        <w:rPr>
          <w:rFonts w:asciiTheme="minorHAnsi" w:hAnsiTheme="minorHAnsi"/>
          <w:sz w:val="22"/>
          <w:szCs w:val="22"/>
        </w:rPr>
        <w:t xml:space="preserve"> pozostawiania </w:t>
      </w:r>
      <w:r w:rsidRPr="00344DA8">
        <w:rPr>
          <w:rFonts w:asciiTheme="minorHAnsi" w:hAnsiTheme="minorHAnsi"/>
          <w:sz w:val="22"/>
          <w:szCs w:val="22"/>
        </w:rPr>
        <w:t xml:space="preserve">urządzeń i dokumentów zawierających dane osobowe </w:t>
      </w:r>
      <w:r w:rsidRPr="00344DA8">
        <w:rPr>
          <w:rFonts w:asciiTheme="minorHAnsi" w:hAnsiTheme="minorHAnsi"/>
          <w:sz w:val="22"/>
          <w:szCs w:val="22"/>
        </w:rPr>
        <w:t>bez odpowiedniego zabezpieczenia w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miejscach publicznych, po</w:t>
      </w:r>
      <w:r w:rsidRPr="00344DA8">
        <w:rPr>
          <w:rFonts w:asciiTheme="minorHAnsi" w:hAnsiTheme="minorHAnsi"/>
          <w:sz w:val="22"/>
          <w:szCs w:val="22"/>
        </w:rPr>
        <w:t>kojach hotelowych oraz w samochodach.</w:t>
      </w:r>
    </w:p>
    <w:p w:rsidR="00000000" w:rsidRPr="00344DA8" w:rsidRDefault="00344DA8">
      <w:pPr>
        <w:spacing w:line="50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4"/>
        </w:numPr>
        <w:tabs>
          <w:tab w:val="left" w:pos="431"/>
        </w:tabs>
        <w:spacing w:line="230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Wykorzystywanie u</w:t>
      </w:r>
      <w:r w:rsidRPr="00344DA8">
        <w:rPr>
          <w:rFonts w:asciiTheme="minorHAnsi" w:hAnsiTheme="minorHAnsi"/>
          <w:sz w:val="22"/>
          <w:szCs w:val="22"/>
        </w:rPr>
        <w:t>rządzeń przenośn</w:t>
      </w:r>
      <w:r w:rsidRPr="00344DA8">
        <w:rPr>
          <w:rFonts w:asciiTheme="minorHAnsi" w:hAnsiTheme="minorHAnsi"/>
          <w:sz w:val="22"/>
          <w:szCs w:val="22"/>
        </w:rPr>
        <w:t xml:space="preserve">ych, </w:t>
      </w:r>
      <w:r w:rsidRPr="00344DA8">
        <w:rPr>
          <w:rFonts w:asciiTheme="minorHAnsi" w:hAnsiTheme="minorHAnsi"/>
          <w:sz w:val="22"/>
          <w:szCs w:val="22"/>
        </w:rPr>
        <w:t>nośników</w:t>
      </w:r>
      <w:r w:rsidRPr="00344DA8">
        <w:rPr>
          <w:rFonts w:asciiTheme="minorHAnsi" w:hAnsiTheme="minorHAnsi"/>
          <w:sz w:val="22"/>
          <w:szCs w:val="22"/>
        </w:rPr>
        <w:t xml:space="preserve"> danych </w:t>
      </w:r>
      <w:r w:rsidRPr="00344DA8">
        <w:rPr>
          <w:rFonts w:asciiTheme="minorHAnsi" w:hAnsiTheme="minorHAnsi"/>
          <w:sz w:val="22"/>
          <w:szCs w:val="22"/>
        </w:rPr>
        <w:t>oraz dokumentów zawierających</w:t>
      </w:r>
      <w:r w:rsidRPr="00344DA8">
        <w:rPr>
          <w:rFonts w:asciiTheme="minorHAnsi" w:hAnsiTheme="minorHAnsi"/>
          <w:sz w:val="22"/>
          <w:szCs w:val="22"/>
        </w:rPr>
        <w:t xml:space="preserve"> dane osobowe </w:t>
      </w:r>
      <w:r w:rsidRPr="00344DA8">
        <w:rPr>
          <w:rFonts w:asciiTheme="minorHAnsi" w:hAnsiTheme="minorHAnsi"/>
          <w:sz w:val="22"/>
          <w:szCs w:val="22"/>
        </w:rPr>
        <w:t>w miejscach publicznych jest dozwolone, o ile otoczenie, w którym znajduje się osoba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upoważniona do przetwarzania danych</w:t>
      </w:r>
      <w:r w:rsidRPr="00344DA8">
        <w:rPr>
          <w:rFonts w:asciiTheme="minorHAnsi" w:hAnsiTheme="minorHAnsi"/>
          <w:sz w:val="22"/>
          <w:szCs w:val="22"/>
        </w:rPr>
        <w:t xml:space="preserve"> osobowych, stwarza warunki minimalizujące ryzyko </w:t>
      </w:r>
      <w:r w:rsidRPr="00344DA8">
        <w:rPr>
          <w:rFonts w:asciiTheme="minorHAnsi" w:hAnsiTheme="minorHAnsi"/>
          <w:sz w:val="22"/>
          <w:szCs w:val="22"/>
        </w:rPr>
        <w:t>utraty,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zniszczenia lub </w:t>
      </w:r>
      <w:r w:rsidRPr="00344DA8">
        <w:rPr>
          <w:rFonts w:asciiTheme="minorHAnsi" w:hAnsiTheme="minorHAnsi"/>
          <w:sz w:val="22"/>
          <w:szCs w:val="22"/>
        </w:rPr>
        <w:t>zapoznania się z danymi przez osoby nieupoważnione. Za miejsca szczególnego ryzyka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 xml:space="preserve">należy uznać </w:t>
      </w:r>
      <w:r w:rsidRPr="00344DA8">
        <w:rPr>
          <w:rFonts w:asciiTheme="minorHAnsi" w:hAnsiTheme="minorHAnsi"/>
          <w:sz w:val="22"/>
          <w:szCs w:val="22"/>
        </w:rPr>
        <w:t>restauracje oraz</w:t>
      </w:r>
      <w:r w:rsidRPr="00344DA8">
        <w:rPr>
          <w:rFonts w:asciiTheme="minorHAnsi" w:hAnsiTheme="minorHAnsi"/>
          <w:sz w:val="22"/>
          <w:szCs w:val="22"/>
        </w:rPr>
        <w:t xml:space="preserve"> środk</w:t>
      </w:r>
      <w:r w:rsidRPr="00344DA8">
        <w:rPr>
          <w:rFonts w:asciiTheme="minorHAnsi" w:hAnsiTheme="minorHAnsi"/>
          <w:sz w:val="22"/>
          <w:szCs w:val="22"/>
        </w:rPr>
        <w:t>i komunikacji publicznej.</w:t>
      </w:r>
    </w:p>
    <w:p w:rsidR="00000000" w:rsidRPr="00344DA8" w:rsidRDefault="00344DA8">
      <w:pPr>
        <w:spacing w:line="54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4"/>
        </w:numPr>
        <w:tabs>
          <w:tab w:val="left" w:pos="431"/>
        </w:tabs>
        <w:spacing w:line="232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N</w:t>
      </w:r>
      <w:r w:rsidRPr="00344DA8">
        <w:rPr>
          <w:rFonts w:asciiTheme="minorHAnsi" w:hAnsiTheme="minorHAnsi"/>
          <w:sz w:val="22"/>
          <w:szCs w:val="22"/>
        </w:rPr>
        <w:t>iedozwolone jest udostę</w:t>
      </w:r>
      <w:r w:rsidRPr="00344DA8">
        <w:rPr>
          <w:rFonts w:asciiTheme="minorHAnsi" w:hAnsiTheme="minorHAnsi"/>
          <w:sz w:val="22"/>
          <w:szCs w:val="22"/>
        </w:rPr>
        <w:t xml:space="preserve">pnianie </w:t>
      </w:r>
      <w:r w:rsidRPr="00344DA8">
        <w:rPr>
          <w:rFonts w:asciiTheme="minorHAnsi" w:hAnsiTheme="minorHAnsi"/>
          <w:sz w:val="22"/>
          <w:szCs w:val="22"/>
        </w:rPr>
        <w:t>urząd</w:t>
      </w:r>
      <w:r w:rsidRPr="00344DA8">
        <w:rPr>
          <w:rFonts w:asciiTheme="minorHAnsi" w:hAnsiTheme="minorHAnsi"/>
          <w:sz w:val="22"/>
          <w:szCs w:val="22"/>
        </w:rPr>
        <w:t>zeń przenośnych i nośników danych należąc</w:t>
      </w:r>
      <w:r w:rsidRPr="00344DA8">
        <w:rPr>
          <w:rFonts w:asciiTheme="minorHAnsi" w:hAnsiTheme="minorHAnsi"/>
          <w:sz w:val="22"/>
          <w:szCs w:val="22"/>
        </w:rPr>
        <w:t xml:space="preserve">ych do administratora danych </w:t>
      </w:r>
      <w:r w:rsidRPr="00344DA8">
        <w:rPr>
          <w:rFonts w:asciiTheme="minorHAnsi" w:hAnsiTheme="minorHAnsi"/>
          <w:sz w:val="22"/>
          <w:szCs w:val="22"/>
        </w:rPr>
        <w:t>osobom nieupoważnionym, w tym domownikom i osobom bliskim</w:t>
      </w:r>
      <w:r w:rsidRPr="00344DA8">
        <w:rPr>
          <w:rFonts w:asciiTheme="minorHAnsi" w:hAnsiTheme="minorHAnsi"/>
          <w:sz w:val="22"/>
          <w:szCs w:val="22"/>
        </w:rPr>
        <w:t xml:space="preserve"> </w:t>
      </w:r>
      <w:r w:rsidRPr="00344DA8">
        <w:rPr>
          <w:rFonts w:asciiTheme="minorHAnsi" w:hAnsiTheme="minorHAnsi"/>
          <w:sz w:val="22"/>
          <w:szCs w:val="22"/>
        </w:rPr>
        <w:t>użytkownika. Użytkownik obowiązany jest zachować w tajemnicy wobec wszystkich osób, w tym wobec domowników i osób b</w:t>
      </w:r>
      <w:r w:rsidRPr="00344DA8">
        <w:rPr>
          <w:rFonts w:asciiTheme="minorHAnsi" w:hAnsiTheme="minorHAnsi"/>
          <w:sz w:val="22"/>
          <w:szCs w:val="22"/>
        </w:rPr>
        <w:t>liskich</w:t>
      </w:r>
      <w:r w:rsidRPr="00344DA8">
        <w:rPr>
          <w:rFonts w:asciiTheme="minorHAnsi" w:hAnsiTheme="minorHAnsi"/>
          <w:sz w:val="22"/>
          <w:szCs w:val="22"/>
        </w:rPr>
        <w:t xml:space="preserve"> ident</w:t>
      </w:r>
      <w:r w:rsidRPr="00344DA8">
        <w:rPr>
          <w:rFonts w:asciiTheme="minorHAnsi" w:hAnsiTheme="minorHAnsi"/>
          <w:sz w:val="22"/>
          <w:szCs w:val="22"/>
        </w:rPr>
        <w:t>yfikator i hasło, których podanie jest konieczne do rozpoczęcia pracy na komputerze przenośnym administratora danych lub chroniącym dostęp do nośników danych</w:t>
      </w:r>
      <w:r w:rsidRPr="00344DA8">
        <w:rPr>
          <w:rFonts w:asciiTheme="minorHAnsi" w:hAnsiTheme="minorHAnsi"/>
          <w:sz w:val="22"/>
          <w:szCs w:val="22"/>
        </w:rPr>
        <w:t>.</w:t>
      </w:r>
    </w:p>
    <w:p w:rsidR="00000000" w:rsidRPr="00344DA8" w:rsidRDefault="00344DA8">
      <w:pPr>
        <w:spacing w:line="55" w:lineRule="exact"/>
        <w:rPr>
          <w:rFonts w:asciiTheme="minorHAnsi" w:hAnsiTheme="minorHAnsi"/>
          <w:sz w:val="22"/>
          <w:szCs w:val="22"/>
        </w:rPr>
      </w:pPr>
    </w:p>
    <w:p w:rsidR="00000000" w:rsidRPr="00344DA8" w:rsidRDefault="00344DA8">
      <w:pPr>
        <w:numPr>
          <w:ilvl w:val="0"/>
          <w:numId w:val="4"/>
        </w:numPr>
        <w:tabs>
          <w:tab w:val="left" w:pos="431"/>
        </w:tabs>
        <w:spacing w:line="228" w:lineRule="auto"/>
        <w:ind w:left="4" w:hanging="4"/>
        <w:jc w:val="both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 xml:space="preserve">Administrator systemu w razie potrzeby wskazuje w dokumencie powierzenia komputera </w:t>
      </w:r>
      <w:r w:rsidRPr="00344DA8">
        <w:rPr>
          <w:rFonts w:asciiTheme="minorHAnsi" w:hAnsiTheme="minorHAnsi"/>
          <w:sz w:val="22"/>
          <w:szCs w:val="22"/>
        </w:rPr>
        <w:t>przenośnego o</w:t>
      </w:r>
      <w:r w:rsidRPr="00344DA8">
        <w:rPr>
          <w:rFonts w:asciiTheme="minorHAnsi" w:hAnsiTheme="minorHAnsi"/>
          <w:sz w:val="22"/>
          <w:szCs w:val="22"/>
        </w:rPr>
        <w:t>sobie upoważnionej do przetwarzania danych osobowych konieczność i częstotliwość sporządzania kopi</w:t>
      </w:r>
      <w:r w:rsidRPr="00344DA8">
        <w:rPr>
          <w:rFonts w:asciiTheme="minorHAnsi" w:hAnsiTheme="minorHAnsi"/>
          <w:sz w:val="22"/>
          <w:szCs w:val="22"/>
        </w:rPr>
        <w:t>i</w:t>
      </w:r>
      <w:r w:rsidRPr="00344DA8">
        <w:rPr>
          <w:rFonts w:asciiTheme="minorHAnsi" w:hAnsiTheme="minorHAnsi"/>
          <w:sz w:val="22"/>
          <w:szCs w:val="22"/>
        </w:rPr>
        <w:t xml:space="preserve"> zapasowych danych przetwarzanych na komputerze przenośnym oraz określa </w:t>
      </w:r>
      <w:r w:rsidRPr="00344DA8">
        <w:rPr>
          <w:rFonts w:asciiTheme="minorHAnsi" w:hAnsiTheme="minorHAnsi"/>
          <w:sz w:val="22"/>
          <w:szCs w:val="22"/>
        </w:rPr>
        <w:t xml:space="preserve">termin i zasady </w:t>
      </w:r>
      <w:r w:rsidRPr="00344DA8">
        <w:rPr>
          <w:rFonts w:asciiTheme="minorHAnsi" w:hAnsiTheme="minorHAnsi"/>
          <w:sz w:val="22"/>
          <w:szCs w:val="22"/>
        </w:rPr>
        <w:t>zwrotu sprzętu</w:t>
      </w:r>
      <w:r w:rsidRPr="00344DA8">
        <w:rPr>
          <w:rFonts w:asciiTheme="minorHAnsi" w:hAnsiTheme="minorHAnsi"/>
          <w:sz w:val="22"/>
          <w:szCs w:val="22"/>
        </w:rPr>
        <w:t>.</w:t>
      </w:r>
    </w:p>
    <w:p w:rsidR="00000000" w:rsidRPr="00344DA8" w:rsidRDefault="00344DA8">
      <w:pPr>
        <w:spacing w:line="200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344DA8" w:rsidRDefault="00344DA8" w:rsidP="00344DA8">
      <w:pPr>
        <w:spacing w:line="341" w:lineRule="exact"/>
        <w:ind w:left="5760" w:firstLine="720"/>
        <w:rPr>
          <w:rFonts w:asciiTheme="minorHAnsi" w:eastAsia="Times New Roman" w:hAnsiTheme="minorHAnsi"/>
          <w:sz w:val="22"/>
          <w:szCs w:val="22"/>
        </w:rPr>
      </w:pPr>
      <w:r w:rsidRPr="00344DA8">
        <w:rPr>
          <w:rFonts w:asciiTheme="minorHAnsi" w:eastAsia="Times New Roman" w:hAnsiTheme="minorHAnsi"/>
          <w:sz w:val="22"/>
          <w:szCs w:val="22"/>
        </w:rPr>
        <w:t>PWSZ w Elblągu</w:t>
      </w:r>
    </w:p>
    <w:p w:rsidR="00000000" w:rsidRPr="00344DA8" w:rsidRDefault="00344DA8">
      <w:pPr>
        <w:spacing w:line="0" w:lineRule="atLeast"/>
        <w:jc w:val="right"/>
        <w:rPr>
          <w:rFonts w:asciiTheme="minorHAnsi" w:hAnsiTheme="minorHAnsi"/>
          <w:sz w:val="22"/>
          <w:szCs w:val="22"/>
        </w:rPr>
      </w:pPr>
      <w:r w:rsidRPr="00344DA8">
        <w:rPr>
          <w:rFonts w:asciiTheme="minorHAnsi" w:hAnsiTheme="minorHAnsi"/>
          <w:sz w:val="22"/>
          <w:szCs w:val="22"/>
        </w:rPr>
        <w:t>Inspektor Ochrony Danych</w:t>
      </w:r>
      <w:r>
        <w:rPr>
          <w:rFonts w:asciiTheme="minorHAnsi" w:hAnsiTheme="minorHAnsi"/>
          <w:sz w:val="22"/>
          <w:szCs w:val="22"/>
        </w:rPr>
        <w:t xml:space="preserve"> Osobowych</w:t>
      </w:r>
    </w:p>
    <w:p w:rsidR="00344DA8" w:rsidRPr="00344DA8" w:rsidRDefault="00344DA8">
      <w:pPr>
        <w:spacing w:line="0" w:lineRule="atLeast"/>
        <w:jc w:val="right"/>
        <w:rPr>
          <w:rFonts w:asciiTheme="minorHAnsi" w:hAnsiTheme="minorHAnsi"/>
          <w:sz w:val="22"/>
          <w:szCs w:val="22"/>
        </w:rPr>
      </w:pPr>
    </w:p>
    <w:sectPr w:rsidR="00344DA8" w:rsidRPr="00344DA8">
      <w:pgSz w:w="11900" w:h="16838"/>
      <w:pgMar w:top="1440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30C69"/>
    <w:rsid w:val="00344DA8"/>
    <w:rsid w:val="00D3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4608</Characters>
  <Application>Microsoft Office Word</Application>
  <DocSecurity>0</DocSecurity>
  <Lines>38</Lines>
  <Paragraphs>10</Paragraphs>
  <ScaleCrop>false</ScaleCrop>
  <Company>PWSZ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2</cp:revision>
  <dcterms:created xsi:type="dcterms:W3CDTF">2019-07-12T08:31:00Z</dcterms:created>
  <dcterms:modified xsi:type="dcterms:W3CDTF">2019-07-12T08:31:00Z</dcterms:modified>
</cp:coreProperties>
</file>